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9053D" w14:textId="77777777" w:rsidR="00662FEE" w:rsidRDefault="00662FEE" w:rsidP="005D1219">
      <w:pPr>
        <w:shd w:val="clear" w:color="auto" w:fill="FFFFFF"/>
        <w:ind w:firstLine="720"/>
        <w:jc w:val="center"/>
        <w:rPr>
          <w:rFonts w:eastAsia="Times New Roman" w:cs="Times New Roman"/>
          <w:b/>
          <w:bCs/>
          <w:kern w:val="0"/>
          <w:szCs w:val="28"/>
          <w14:ligatures w14:val="none"/>
        </w:rPr>
      </w:pPr>
    </w:p>
    <w:p w14:paraId="66A81E0A" w14:textId="13DCC4DD" w:rsidR="005D1219" w:rsidRPr="005D1219" w:rsidRDefault="003E1A4D" w:rsidP="005D1219">
      <w:pPr>
        <w:shd w:val="clear" w:color="auto" w:fill="FFFFFF"/>
        <w:ind w:firstLine="720"/>
        <w:jc w:val="center"/>
        <w:rPr>
          <w:rFonts w:eastAsia="Times New Roman" w:cs="Times New Roman"/>
          <w:kern w:val="0"/>
          <w:szCs w:val="28"/>
          <w14:ligatures w14:val="none"/>
        </w:rPr>
      </w:pPr>
      <w:r>
        <w:rPr>
          <w:rFonts w:eastAsia="Times New Roman" w:cs="Times New Roman"/>
          <w:b/>
          <w:bCs/>
          <w:kern w:val="0"/>
          <w:szCs w:val="28"/>
          <w14:ligatures w14:val="none"/>
        </w:rPr>
        <w:t>ĐỀ CƯƠNG GIỚI THIỆU</w:t>
      </w:r>
      <w:r w:rsidR="005D1219" w:rsidRPr="005D1219">
        <w:rPr>
          <w:rFonts w:eastAsia="Times New Roman" w:cs="Times New Roman"/>
          <w:b/>
          <w:bCs/>
          <w:kern w:val="0"/>
          <w:szCs w:val="28"/>
          <w14:ligatures w14:val="none"/>
        </w:rPr>
        <w:t xml:space="preserve"> VỀ LUẬT CĂN CƯỚC</w:t>
      </w:r>
    </w:p>
    <w:p w14:paraId="2B82AD31" w14:textId="77777777" w:rsidR="005D1219" w:rsidRPr="005D1219" w:rsidRDefault="005D1219" w:rsidP="005D1219">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t>Luật Căn cước năm 2023 được Quốc hội khóa XV, kỳ họp thứ 6, thông qua ngày 27/11/2023, gồm 07 chương, 46 điều, quy định về: cơ sở dữ liệu quốc gia về dân cư, cơ sở dữ liệu căn cước; thẻ căn cước, căn cước điện tử; giấy chứng nhận căn cước; quyền, nghĩa vụ, trách nhiệm của cơ quan, tổ chức, cá nhân có liên quan. Luật có hiệu lực thi hành từ ngày 01/7/2024, trừ trường hợp quy định tại khoản 3 Điều 46.</w:t>
      </w:r>
    </w:p>
    <w:p w14:paraId="4F3AE9E5" w14:textId="692F4EA0" w:rsidR="005D1219" w:rsidRPr="005D1219" w:rsidRDefault="005D1219" w:rsidP="005D1219">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t xml:space="preserve">Theo đó, Luật Căn cước </w:t>
      </w:r>
      <w:r w:rsidR="00CB5A7D">
        <w:rPr>
          <w:rFonts w:eastAsia="Times New Roman" w:cs="Times New Roman"/>
          <w:kern w:val="0"/>
          <w:szCs w:val="28"/>
          <w14:ligatures w14:val="none"/>
        </w:rPr>
        <w:t xml:space="preserve">2023 </w:t>
      </w:r>
      <w:r w:rsidRPr="005D1219">
        <w:rPr>
          <w:rFonts w:eastAsia="Times New Roman" w:cs="Times New Roman"/>
          <w:kern w:val="0"/>
          <w:szCs w:val="28"/>
          <w14:ligatures w14:val="none"/>
        </w:rPr>
        <w:t xml:space="preserve">có nhiều điểm mới so với Luật Căn cước công dân năm 2014, </w:t>
      </w:r>
      <w:r w:rsidR="003E1A4D">
        <w:rPr>
          <w:rFonts w:eastAsia="Times New Roman" w:cs="Times New Roman"/>
          <w:kern w:val="0"/>
          <w:szCs w:val="28"/>
          <w14:ligatures w14:val="none"/>
        </w:rPr>
        <w:t>bao gồm:</w:t>
      </w:r>
    </w:p>
    <w:p w14:paraId="222BDFC4" w14:textId="77777777" w:rsidR="005D1219" w:rsidRPr="003E1A4D" w:rsidRDefault="005D1219" w:rsidP="00F45225">
      <w:pPr>
        <w:pStyle w:val="Heading1"/>
        <w:ind w:firstLine="720"/>
        <w:rPr>
          <w:rFonts w:ascii="Times New Roman" w:eastAsia="Times New Roman" w:hAnsi="Times New Roman" w:cs="Times New Roman"/>
          <w:b/>
          <w:color w:val="auto"/>
        </w:rPr>
      </w:pPr>
      <w:r w:rsidRPr="003E1A4D">
        <w:rPr>
          <w:rFonts w:ascii="Times New Roman" w:eastAsia="Times New Roman" w:hAnsi="Times New Roman" w:cs="Times New Roman"/>
          <w:b/>
          <w:color w:val="auto"/>
        </w:rPr>
        <w:t>1. Chính thức đổi tên Căn cước công dân sang thẻ Căn cước</w:t>
      </w:r>
    </w:p>
    <w:p w14:paraId="0834396C" w14:textId="7A952294" w:rsidR="005D1219" w:rsidRPr="005D1219" w:rsidRDefault="001807F7" w:rsidP="005D1219">
      <w:pPr>
        <w:shd w:val="clear" w:color="auto" w:fill="FFFFFF"/>
        <w:spacing w:line="440" w:lineRule="atLeast"/>
        <w:ind w:firstLine="720"/>
        <w:jc w:val="both"/>
        <w:rPr>
          <w:rFonts w:eastAsia="Times New Roman" w:cs="Times New Roman"/>
          <w:kern w:val="0"/>
          <w:szCs w:val="28"/>
          <w14:ligatures w14:val="none"/>
        </w:rPr>
      </w:pPr>
      <w:r>
        <w:rPr>
          <w:rFonts w:eastAsia="Times New Roman" w:cs="Times New Roman"/>
          <w:kern w:val="0"/>
          <w:szCs w:val="28"/>
          <w14:ligatures w14:val="none"/>
        </w:rPr>
        <w:t>Song</w:t>
      </w:r>
      <w:r w:rsidR="005D1219" w:rsidRPr="005D1219">
        <w:rPr>
          <w:rFonts w:eastAsia="Times New Roman" w:cs="Times New Roman"/>
          <w:kern w:val="0"/>
          <w:szCs w:val="28"/>
          <w14:ligatures w14:val="none"/>
        </w:rPr>
        <w:t xml:space="preserve"> song với việc sửa tên dự án Luật từ Luật Căn cước công dân thành Luật Căn cước thi Quốc hội cũng thống nhất đổi thẻ CCCD thành thẻ Căn cước.</w:t>
      </w:r>
    </w:p>
    <w:p w14:paraId="568BA831" w14:textId="77777777" w:rsidR="005D1219" w:rsidRPr="005D1219" w:rsidRDefault="005D1219" w:rsidP="005D1219">
      <w:pPr>
        <w:shd w:val="clear" w:color="auto" w:fill="FFFFFF"/>
        <w:spacing w:line="440" w:lineRule="atLeast"/>
        <w:jc w:val="both"/>
        <w:rPr>
          <w:rFonts w:eastAsia="Times New Roman" w:cs="Times New Roman"/>
          <w:kern w:val="0"/>
          <w:szCs w:val="28"/>
          <w14:ligatures w14:val="none"/>
        </w:rPr>
      </w:pPr>
      <w:r w:rsidRPr="005D1219">
        <w:rPr>
          <w:rFonts w:eastAsia="Times New Roman" w:cs="Times New Roman"/>
          <w:kern w:val="0"/>
          <w:szCs w:val="28"/>
          <w14:ligatures w14:val="none"/>
        </w:rPr>
        <w:t>Theo đó, khoản 1 và khoản 11 Điều 3 </w:t>
      </w:r>
      <w:hyperlink r:id="rId5" w:history="1">
        <w:r w:rsidRPr="005D1219">
          <w:rPr>
            <w:rFonts w:eastAsia="Times New Roman" w:cs="Times New Roman"/>
            <w:kern w:val="0"/>
            <w:szCs w:val="28"/>
            <w:u w:val="single"/>
            <w14:ligatures w14:val="none"/>
          </w:rPr>
          <w:t>Luật Căn cước</w:t>
        </w:r>
      </w:hyperlink>
      <w:r w:rsidRPr="005D1219">
        <w:rPr>
          <w:rFonts w:eastAsia="Times New Roman" w:cs="Times New Roman"/>
          <w:kern w:val="0"/>
          <w:szCs w:val="28"/>
          <w14:ligatures w14:val="none"/>
        </w:rPr>
        <w:t> định nghĩa như sau:</w:t>
      </w:r>
    </w:p>
    <w:p w14:paraId="46C05656" w14:textId="77777777" w:rsidR="005D1219" w:rsidRPr="005D1219" w:rsidRDefault="005D1219" w:rsidP="005D1219">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i/>
          <w:iCs/>
          <w:kern w:val="0"/>
          <w:szCs w:val="28"/>
          <w14:ligatures w14:val="none"/>
        </w:rPr>
        <w:t>1.1 Căn cước là thông tin cơ bản về nhân thân, lai lịch, đặc điểm nhân dạng và sinh trắc học của một người.</w:t>
      </w:r>
    </w:p>
    <w:p w14:paraId="5BBD08B7" w14:textId="77777777" w:rsidR="005D1219" w:rsidRPr="005D1219" w:rsidRDefault="005D1219" w:rsidP="005D1219">
      <w:pPr>
        <w:shd w:val="clear" w:color="auto" w:fill="FFFFFF"/>
        <w:spacing w:line="440" w:lineRule="atLeast"/>
        <w:ind w:firstLine="720"/>
        <w:jc w:val="both"/>
        <w:rPr>
          <w:rFonts w:eastAsia="Times New Roman" w:cs="Times New Roman"/>
          <w:kern w:val="0"/>
          <w:szCs w:val="28"/>
          <w14:ligatures w14:val="none"/>
        </w:rPr>
      </w:pPr>
      <w:proofErr w:type="gramStart"/>
      <w:r w:rsidRPr="005D1219">
        <w:rPr>
          <w:rFonts w:eastAsia="Times New Roman" w:cs="Times New Roman"/>
          <w:i/>
          <w:iCs/>
          <w:kern w:val="0"/>
          <w:szCs w:val="28"/>
          <w14:ligatures w14:val="none"/>
        </w:rPr>
        <w:t>1.2  Thẻ</w:t>
      </w:r>
      <w:proofErr w:type="gramEnd"/>
      <w:r w:rsidRPr="005D1219">
        <w:rPr>
          <w:rFonts w:eastAsia="Times New Roman" w:cs="Times New Roman"/>
          <w:i/>
          <w:iCs/>
          <w:kern w:val="0"/>
          <w:szCs w:val="28"/>
          <w14:ligatures w14:val="none"/>
        </w:rPr>
        <w:t xml:space="preserve"> Căn cước là giấy tờ tùy thân chứa đựng thông tin về căn cước của công dân Việt Nam, do cơ quan quản lý căn cước cấp theo quy định của Luật này.</w:t>
      </w:r>
    </w:p>
    <w:p w14:paraId="2089E93C" w14:textId="62E1E117" w:rsidR="005D1219" w:rsidRPr="005D1219" w:rsidRDefault="005D1219" w:rsidP="00F45225">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t>Như vậy, đây là </w:t>
      </w:r>
      <w:r w:rsidRPr="005D1219">
        <w:rPr>
          <w:rFonts w:eastAsia="Times New Roman" w:cs="Times New Roman"/>
          <w:b/>
          <w:bCs/>
          <w:kern w:val="0"/>
          <w:szCs w:val="28"/>
          <w14:ligatures w14:val="none"/>
        </w:rPr>
        <w:t>điểm mới của Luật Căn cước</w:t>
      </w:r>
      <w:r w:rsidRPr="005D1219">
        <w:rPr>
          <w:rFonts w:eastAsia="Times New Roman" w:cs="Times New Roman"/>
          <w:kern w:val="0"/>
          <w:szCs w:val="28"/>
          <w14:ligatures w14:val="none"/>
        </w:rPr>
        <w:t> </w:t>
      </w:r>
      <w:r w:rsidRPr="005D1219">
        <w:rPr>
          <w:rFonts w:eastAsia="Times New Roman" w:cs="Times New Roman"/>
          <w:b/>
          <w:bCs/>
          <w:kern w:val="0"/>
          <w:szCs w:val="28"/>
          <w14:ligatures w14:val="none"/>
        </w:rPr>
        <w:t>từ 01/7/2024</w:t>
      </w:r>
      <w:r w:rsidRPr="005D1219">
        <w:rPr>
          <w:rFonts w:eastAsia="Times New Roman" w:cs="Times New Roman"/>
          <w:kern w:val="0"/>
          <w:szCs w:val="28"/>
          <w14:ligatures w14:val="none"/>
        </w:rPr>
        <w:t> quan trọng nhất của Luật Căn cước so với quy định cũ. Theo đó, căn cước là giấy tờ tùy thân chứa các thông tin cơ bản về nhân thân, lai lịch, đặc điểm nhân dạng và sinh trắc học của một người gồm: Ảnh khuôn mặt; Số định danh cá nhân; Họ, chữ đệm và tên khai sinh;</w:t>
      </w:r>
      <w:r w:rsidR="00F45225">
        <w:rPr>
          <w:rFonts w:eastAsia="Times New Roman" w:cs="Times New Roman"/>
          <w:kern w:val="0"/>
          <w:szCs w:val="28"/>
          <w14:ligatures w14:val="none"/>
        </w:rPr>
        <w:t xml:space="preserve"> </w:t>
      </w:r>
      <w:r w:rsidRPr="005D1219">
        <w:rPr>
          <w:rFonts w:eastAsia="Times New Roman" w:cs="Times New Roman"/>
          <w:kern w:val="0"/>
          <w:szCs w:val="28"/>
          <w14:ligatures w14:val="none"/>
        </w:rPr>
        <w:t>Ngày, tháng, năm sinh; Giới tính;</w:t>
      </w:r>
      <w:r w:rsidR="00F45225">
        <w:rPr>
          <w:rFonts w:eastAsia="Times New Roman" w:cs="Times New Roman"/>
          <w:kern w:val="0"/>
          <w:szCs w:val="28"/>
          <w14:ligatures w14:val="none"/>
        </w:rPr>
        <w:t xml:space="preserve"> </w:t>
      </w:r>
      <w:r w:rsidRPr="005D1219">
        <w:rPr>
          <w:rFonts w:eastAsia="Times New Roman" w:cs="Times New Roman"/>
          <w:kern w:val="0"/>
          <w:szCs w:val="28"/>
          <w14:ligatures w14:val="none"/>
        </w:rPr>
        <w:t xml:space="preserve">Nơi đăng ký khai </w:t>
      </w:r>
      <w:proofErr w:type="gramStart"/>
      <w:r w:rsidRPr="005D1219">
        <w:rPr>
          <w:rFonts w:eastAsia="Times New Roman" w:cs="Times New Roman"/>
          <w:kern w:val="0"/>
          <w:szCs w:val="28"/>
          <w14:ligatures w14:val="none"/>
        </w:rPr>
        <w:t>sinh;  Quốc</w:t>
      </w:r>
      <w:proofErr w:type="gramEnd"/>
      <w:r w:rsidRPr="005D1219">
        <w:rPr>
          <w:rFonts w:eastAsia="Times New Roman" w:cs="Times New Roman"/>
          <w:kern w:val="0"/>
          <w:szCs w:val="28"/>
          <w14:ligatures w14:val="none"/>
        </w:rPr>
        <w:t xml:space="preserve"> tịch;  Nơi cư trú;</w:t>
      </w:r>
      <w:r w:rsidR="00F45225">
        <w:rPr>
          <w:rFonts w:eastAsia="Times New Roman" w:cs="Times New Roman"/>
          <w:kern w:val="0"/>
          <w:szCs w:val="28"/>
          <w14:ligatures w14:val="none"/>
        </w:rPr>
        <w:t xml:space="preserve"> </w:t>
      </w:r>
      <w:r w:rsidRPr="005D1219">
        <w:rPr>
          <w:rFonts w:eastAsia="Times New Roman" w:cs="Times New Roman"/>
          <w:kern w:val="0"/>
          <w:szCs w:val="28"/>
          <w14:ligatures w14:val="none"/>
        </w:rPr>
        <w:t> Ngày, tháng, năm cấp thẻ và ngày, tháng, năm hết hạn sử dụng.</w:t>
      </w:r>
    </w:p>
    <w:p w14:paraId="65C565DB" w14:textId="77777777" w:rsidR="005D1219" w:rsidRPr="003E1A4D" w:rsidRDefault="005D1219" w:rsidP="00F45225">
      <w:pPr>
        <w:pStyle w:val="Heading1"/>
        <w:ind w:firstLine="720"/>
        <w:rPr>
          <w:rFonts w:ascii="Times New Roman" w:eastAsia="Times New Roman" w:hAnsi="Times New Roman" w:cs="Times New Roman"/>
          <w:b/>
          <w:color w:val="auto"/>
        </w:rPr>
      </w:pPr>
      <w:r w:rsidRPr="003E1A4D">
        <w:rPr>
          <w:rFonts w:ascii="Times New Roman" w:eastAsia="Times New Roman" w:hAnsi="Times New Roman" w:cs="Times New Roman"/>
          <w:b/>
          <w:color w:val="auto"/>
        </w:rPr>
        <w:t>2. Người dân có phải đổi thẻ CCCD sang thẻ Căn cước không?</w:t>
      </w:r>
    </w:p>
    <w:p w14:paraId="43E70118" w14:textId="2AAD4DA8" w:rsidR="005D1219" w:rsidRPr="005D1219" w:rsidRDefault="005D1219" w:rsidP="00F45225">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t>Điều 46 Luật Căn cước nêu rõ:</w:t>
      </w:r>
      <w:r w:rsidR="00F45225">
        <w:rPr>
          <w:rFonts w:eastAsia="Times New Roman" w:cs="Times New Roman"/>
          <w:kern w:val="0"/>
          <w:szCs w:val="28"/>
          <w14:ligatures w14:val="none"/>
        </w:rPr>
        <w:t xml:space="preserve"> “</w:t>
      </w:r>
      <w:r w:rsidRPr="005D1219">
        <w:rPr>
          <w:rFonts w:eastAsia="Times New Roman" w:cs="Times New Roman"/>
          <w:i/>
          <w:iCs/>
          <w:kern w:val="0"/>
          <w:szCs w:val="28"/>
          <w14:ligatures w14:val="none"/>
        </w:rPr>
        <w:t>Thẻ Căn cước công dân đã được cấp trước ngày Luật này có hiệu lực thi hành có giá trị sử dụng đến hết thời hạn được in trên thẻ, trừ trường hợp quy định tại khoản 3 Điều này. Công dân khi có nhu cầu thì được cấp đổi sang thẻ căn cước</w:t>
      </w:r>
      <w:r w:rsidR="00F45225">
        <w:rPr>
          <w:rFonts w:eastAsia="Times New Roman" w:cs="Times New Roman"/>
          <w:i/>
          <w:iCs/>
          <w:kern w:val="0"/>
          <w:szCs w:val="28"/>
          <w14:ligatures w14:val="none"/>
        </w:rPr>
        <w:t>”</w:t>
      </w:r>
      <w:r w:rsidRPr="005D1219">
        <w:rPr>
          <w:rFonts w:eastAsia="Times New Roman" w:cs="Times New Roman"/>
          <w:i/>
          <w:iCs/>
          <w:kern w:val="0"/>
          <w:szCs w:val="28"/>
          <w14:ligatures w14:val="none"/>
        </w:rPr>
        <w:t>.</w:t>
      </w:r>
    </w:p>
    <w:p w14:paraId="1021C525" w14:textId="77777777" w:rsidR="005D1219" w:rsidRPr="005D1219" w:rsidRDefault="005D1219" w:rsidP="005D1219">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lastRenderedPageBreak/>
        <w:t>Theo đó, Luật này sẽ có hiệu lực từ ngày 01/7/2024 và thay thế cho </w:t>
      </w:r>
      <w:hyperlink r:id="rId6" w:history="1">
        <w:r w:rsidRPr="005D1219">
          <w:rPr>
            <w:rFonts w:eastAsia="Times New Roman" w:cs="Times New Roman"/>
            <w:kern w:val="0"/>
            <w:szCs w:val="28"/>
            <w:u w:val="single"/>
            <w14:ligatures w14:val="none"/>
          </w:rPr>
          <w:t>Luật Căn cước công dân số 592014/QH13</w:t>
        </w:r>
      </w:hyperlink>
      <w:r w:rsidRPr="005D1219">
        <w:rPr>
          <w:rFonts w:eastAsia="Times New Roman" w:cs="Times New Roman"/>
          <w:kern w:val="0"/>
          <w:szCs w:val="28"/>
          <w14:ligatures w14:val="none"/>
        </w:rPr>
        <w:t>. Bởi vậy:</w:t>
      </w:r>
    </w:p>
    <w:p w14:paraId="7A94E498" w14:textId="77777777" w:rsidR="005D1219" w:rsidRPr="005D1219" w:rsidRDefault="005D1219" w:rsidP="00F45225">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t>- Người dân đang có thẻ Căn cước công dân cấp trước ngày 01/7/2024 không phải đổi sang thẻ Căn cước mà được sử dụng cho đến hết thời hạn ghi trong thẻ.</w:t>
      </w:r>
    </w:p>
    <w:p w14:paraId="3D129859" w14:textId="77777777" w:rsidR="005D1219" w:rsidRPr="005D1219" w:rsidRDefault="005D1219" w:rsidP="00F45225">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t>- Người dân đang có thẻ Căn cước công dân nếu muốn đổi sang thẻ Căn cước mới thì sẽ được thực hiện thay đổi.</w:t>
      </w:r>
    </w:p>
    <w:p w14:paraId="0D6B755D" w14:textId="3ECAD3F9" w:rsidR="005D1219" w:rsidRPr="003E1A4D" w:rsidRDefault="005D1219" w:rsidP="00F45225">
      <w:pPr>
        <w:pStyle w:val="Heading1"/>
        <w:ind w:firstLine="720"/>
        <w:rPr>
          <w:rFonts w:ascii="Times New Roman" w:eastAsia="Times New Roman" w:hAnsi="Times New Roman" w:cs="Times New Roman"/>
          <w:b/>
          <w:color w:val="auto"/>
        </w:rPr>
      </w:pPr>
      <w:r w:rsidRPr="003E1A4D">
        <w:rPr>
          <w:rFonts w:ascii="Times New Roman" w:eastAsia="Times New Roman" w:hAnsi="Times New Roman" w:cs="Times New Roman"/>
          <w:b/>
          <w:color w:val="auto"/>
        </w:rPr>
        <w:t>3. Sẽ khai tử Chứng minh</w:t>
      </w:r>
      <w:r w:rsidR="00DD7497" w:rsidRPr="003E1A4D">
        <w:rPr>
          <w:rFonts w:ascii="Times New Roman" w:eastAsia="Times New Roman" w:hAnsi="Times New Roman" w:cs="Times New Roman"/>
          <w:b/>
          <w:color w:val="auto"/>
        </w:rPr>
        <w:t xml:space="preserve"> thư</w:t>
      </w:r>
      <w:r w:rsidRPr="003E1A4D">
        <w:rPr>
          <w:rFonts w:ascii="Times New Roman" w:eastAsia="Times New Roman" w:hAnsi="Times New Roman" w:cs="Times New Roman"/>
          <w:b/>
          <w:color w:val="auto"/>
        </w:rPr>
        <w:t xml:space="preserve"> nhân dân từ </w:t>
      </w:r>
      <w:r w:rsidR="00DD7497" w:rsidRPr="003E1A4D">
        <w:rPr>
          <w:rFonts w:ascii="Times New Roman" w:eastAsia="Times New Roman" w:hAnsi="Times New Roman" w:cs="Times New Roman"/>
          <w:b/>
          <w:color w:val="auto"/>
        </w:rPr>
        <w:t xml:space="preserve">ngày </w:t>
      </w:r>
      <w:r w:rsidRPr="003E1A4D">
        <w:rPr>
          <w:rFonts w:ascii="Times New Roman" w:eastAsia="Times New Roman" w:hAnsi="Times New Roman" w:cs="Times New Roman"/>
          <w:b/>
          <w:color w:val="auto"/>
        </w:rPr>
        <w:t>01/01/2025</w:t>
      </w:r>
    </w:p>
    <w:p w14:paraId="6E821AE4" w14:textId="77777777" w:rsidR="005D1219" w:rsidRPr="005D1219" w:rsidRDefault="005D1219" w:rsidP="003E5A04">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t>Bên cạnh quy định về thời hạn sử dụng Căn cước công dân đang còn giá trị sử dụng thì khoản 2 Điều 46 Luật Căn cước cũng có thông tin về giá trị sử dụng của Chứng minh nhân dân. Cụ thể:</w:t>
      </w:r>
    </w:p>
    <w:p w14:paraId="104EA02E" w14:textId="316E7D36" w:rsidR="005D1219" w:rsidRPr="005D1219" w:rsidRDefault="00F45225" w:rsidP="005D1219">
      <w:pPr>
        <w:shd w:val="clear" w:color="auto" w:fill="FFFFFF"/>
        <w:spacing w:line="440" w:lineRule="atLeast"/>
        <w:ind w:firstLine="720"/>
        <w:jc w:val="both"/>
        <w:rPr>
          <w:rFonts w:eastAsia="Times New Roman" w:cs="Times New Roman"/>
          <w:kern w:val="0"/>
          <w:szCs w:val="28"/>
          <w14:ligatures w14:val="none"/>
        </w:rPr>
      </w:pPr>
      <w:r>
        <w:rPr>
          <w:rFonts w:eastAsia="Times New Roman" w:cs="Times New Roman"/>
          <w:i/>
          <w:iCs/>
          <w:kern w:val="0"/>
          <w:szCs w:val="28"/>
          <w14:ligatures w14:val="none"/>
        </w:rPr>
        <w:t>“</w:t>
      </w:r>
      <w:r w:rsidR="005D1219" w:rsidRPr="005D1219">
        <w:rPr>
          <w:rFonts w:eastAsia="Times New Roman" w:cs="Times New Roman"/>
          <w:i/>
          <w:iCs/>
          <w:kern w:val="0"/>
          <w:szCs w:val="28"/>
          <w14:ligatures w14:val="none"/>
        </w:rPr>
        <w:t>3.1. Chứng minh nhân dân còn hạn sử dụng đến sau ngày 31 tháng 12 năm 2024 thì có giá trị sử dụng đến hết ngày 31 tháng 12 năm 2024. Các loại giấy tờ có giá trị pháp lý đã phát hành có sử dụng thông tin từ chứng minh nhân dân, căn cước công dân được giữ nguyên giá trị sử dụng; cơ quan nhà nước không được yêu cầu công dân thay đổi, điều chỉnh thông tin về chứng minh nhân dân, căn cước công dân trong giấy tờ đã cấp.</w:t>
      </w:r>
    </w:p>
    <w:p w14:paraId="3363C839" w14:textId="7FE4D0D4" w:rsidR="005D1219" w:rsidRPr="005D1219" w:rsidRDefault="005D1219" w:rsidP="005D1219">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i/>
          <w:iCs/>
          <w:kern w:val="0"/>
          <w:szCs w:val="28"/>
          <w14:ligatures w14:val="none"/>
        </w:rPr>
        <w:t>3.2. Thẻ căn cước công dân, chứng minh nhân dân hết hạn sử dụng từ ngày 15 tháng 01 năm 2024 đến trước ngày 30 tháng 6 năm 2024 thì tiếp tục có giá trị sử dụng đến hết ngày 30 tháng 6 năm 2024</w:t>
      </w:r>
      <w:r w:rsidR="00F45225">
        <w:rPr>
          <w:rFonts w:eastAsia="Times New Roman" w:cs="Times New Roman"/>
          <w:i/>
          <w:iCs/>
          <w:kern w:val="0"/>
          <w:szCs w:val="28"/>
          <w14:ligatures w14:val="none"/>
        </w:rPr>
        <w:t>”</w:t>
      </w:r>
      <w:r w:rsidRPr="005D1219">
        <w:rPr>
          <w:rFonts w:eastAsia="Times New Roman" w:cs="Times New Roman"/>
          <w:i/>
          <w:iCs/>
          <w:kern w:val="0"/>
          <w:szCs w:val="28"/>
          <w14:ligatures w14:val="none"/>
        </w:rPr>
        <w:t>.</w:t>
      </w:r>
    </w:p>
    <w:p w14:paraId="1604FF70" w14:textId="1E5B4F67" w:rsidR="005D1219" w:rsidRPr="005D1219" w:rsidRDefault="005D1219" w:rsidP="005D1219">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t>Như vậy, mọi Chứng minh nh</w:t>
      </w:r>
      <w:r w:rsidR="00F45225">
        <w:rPr>
          <w:rFonts w:eastAsia="Times New Roman" w:cs="Times New Roman"/>
          <w:kern w:val="0"/>
          <w:szCs w:val="28"/>
          <w14:ligatures w14:val="none"/>
        </w:rPr>
        <w:t>ân dân còn hạn sau 31/12/2024, C</w:t>
      </w:r>
      <w:r w:rsidRPr="005D1219">
        <w:rPr>
          <w:rFonts w:eastAsia="Times New Roman" w:cs="Times New Roman"/>
          <w:kern w:val="0"/>
          <w:szCs w:val="28"/>
          <w14:ligatures w14:val="none"/>
        </w:rPr>
        <w:t>hỉ được sử dụng đến hết 31/12/2024. Đồng thời, CMND hết hạn từ</w:t>
      </w:r>
      <w:r w:rsidR="00F45225">
        <w:rPr>
          <w:rFonts w:eastAsia="Times New Roman" w:cs="Times New Roman"/>
          <w:kern w:val="0"/>
          <w:szCs w:val="28"/>
          <w14:ligatures w14:val="none"/>
        </w:rPr>
        <w:t xml:space="preserve"> 15/01/2024 đến trước 30/6/2024, Đ</w:t>
      </w:r>
      <w:r w:rsidRPr="005D1219">
        <w:rPr>
          <w:rFonts w:eastAsia="Times New Roman" w:cs="Times New Roman"/>
          <w:kern w:val="0"/>
          <w:szCs w:val="28"/>
          <w14:ligatures w14:val="none"/>
        </w:rPr>
        <w:t>ược dùng tiếp đến hết 30/6/2024.</w:t>
      </w:r>
    </w:p>
    <w:p w14:paraId="120CA76C" w14:textId="77777777" w:rsidR="005D1219" w:rsidRPr="003E1A4D" w:rsidRDefault="005D1219" w:rsidP="00F45225">
      <w:pPr>
        <w:pStyle w:val="Heading1"/>
        <w:ind w:firstLine="720"/>
        <w:rPr>
          <w:rFonts w:ascii="Times New Roman" w:eastAsia="Times New Roman" w:hAnsi="Times New Roman" w:cs="Times New Roman"/>
          <w:b/>
          <w:color w:val="auto"/>
        </w:rPr>
      </w:pPr>
      <w:r w:rsidRPr="003E1A4D">
        <w:rPr>
          <w:rFonts w:ascii="Times New Roman" w:eastAsia="Times New Roman" w:hAnsi="Times New Roman" w:cs="Times New Roman"/>
          <w:b/>
          <w:color w:val="auto"/>
        </w:rPr>
        <w:t>4. Bỏ quê quán và vân tay trên thẻ Căn cước</w:t>
      </w:r>
    </w:p>
    <w:p w14:paraId="32F8B1DA" w14:textId="26FE8353" w:rsidR="005D1219" w:rsidRPr="005D1219" w:rsidRDefault="00665329" w:rsidP="003E5A04">
      <w:pPr>
        <w:shd w:val="clear" w:color="auto" w:fill="FFFFFF"/>
        <w:spacing w:line="440" w:lineRule="atLeast"/>
        <w:ind w:firstLine="720"/>
        <w:jc w:val="both"/>
        <w:rPr>
          <w:rFonts w:eastAsia="Times New Roman" w:cs="Times New Roman"/>
          <w:kern w:val="0"/>
          <w:szCs w:val="28"/>
          <w14:ligatures w14:val="none"/>
        </w:rPr>
      </w:pPr>
      <w:r>
        <w:rPr>
          <w:rFonts w:eastAsia="Times New Roman" w:cs="Times New Roman"/>
          <w:kern w:val="0"/>
          <w:szCs w:val="28"/>
          <w14:ligatures w14:val="none"/>
        </w:rPr>
        <w:t>Theo</w:t>
      </w:r>
      <w:r w:rsidR="00F45225">
        <w:rPr>
          <w:rFonts w:eastAsia="Times New Roman" w:cs="Times New Roman"/>
          <w:kern w:val="0"/>
          <w:szCs w:val="28"/>
          <w14:ligatures w14:val="none"/>
        </w:rPr>
        <w:t xml:space="preserve"> quy định</w:t>
      </w:r>
      <w:r w:rsidR="005D1219" w:rsidRPr="005D1219">
        <w:rPr>
          <w:rFonts w:eastAsia="Times New Roman" w:cs="Times New Roman"/>
          <w:kern w:val="0"/>
          <w:szCs w:val="28"/>
          <w14:ligatures w14:val="none"/>
        </w:rPr>
        <w:t xml:space="preserve"> tại Điều 18 Luật Căn cước, nội dung trên thẻ Căn cước gồm các thông tin được mã hóa và thông tin được in trên thẻ. Cụ thể:</w:t>
      </w:r>
    </w:p>
    <w:p w14:paraId="09CBCDD8" w14:textId="0D799028" w:rsidR="005D1219" w:rsidRPr="005D1219" w:rsidRDefault="005D1219" w:rsidP="00F45225">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t>- Thông tin được in trê</w:t>
      </w:r>
      <w:r w:rsidR="00F45225">
        <w:rPr>
          <w:rFonts w:eastAsia="Times New Roman" w:cs="Times New Roman"/>
          <w:kern w:val="0"/>
          <w:szCs w:val="28"/>
          <w14:ligatures w14:val="none"/>
        </w:rPr>
        <w:t>n thẻ: Hình Quốc huy; dòng chữ “</w:t>
      </w:r>
      <w:r w:rsidRPr="005D1219">
        <w:rPr>
          <w:rFonts w:eastAsia="Times New Roman" w:cs="Times New Roman"/>
          <w:kern w:val="0"/>
          <w:szCs w:val="28"/>
          <w14:ligatures w14:val="none"/>
        </w:rPr>
        <w:t>CỘNG HÒA XÃ HỘI CHỦ NGHĨA VIỆT N</w:t>
      </w:r>
      <w:r w:rsidR="00F45225">
        <w:rPr>
          <w:rFonts w:eastAsia="Times New Roman" w:cs="Times New Roman"/>
          <w:kern w:val="0"/>
          <w:szCs w:val="28"/>
          <w14:ligatures w14:val="none"/>
        </w:rPr>
        <w:t>AM, Độc lập - Tự do - Hạnh phúc”</w:t>
      </w:r>
      <w:r w:rsidRPr="005D1219">
        <w:rPr>
          <w:rFonts w:eastAsia="Times New Roman" w:cs="Times New Roman"/>
          <w:kern w:val="0"/>
          <w:szCs w:val="28"/>
          <w14:ligatures w14:val="none"/>
        </w:rPr>
        <w:t xml:space="preserve">; dòng chữ </w:t>
      </w:r>
      <w:r w:rsidR="00F45225">
        <w:rPr>
          <w:rFonts w:eastAsia="Times New Roman" w:cs="Times New Roman"/>
          <w:kern w:val="0"/>
          <w:szCs w:val="28"/>
          <w14:ligatures w14:val="none"/>
        </w:rPr>
        <w:t>“</w:t>
      </w:r>
      <w:r w:rsidRPr="005D1219">
        <w:rPr>
          <w:rFonts w:eastAsia="Times New Roman" w:cs="Times New Roman"/>
          <w:kern w:val="0"/>
          <w:szCs w:val="28"/>
          <w14:ligatures w14:val="none"/>
        </w:rPr>
        <w:t>CĂN CƯỚC</w:t>
      </w:r>
      <w:r w:rsidR="00F45225">
        <w:rPr>
          <w:rFonts w:eastAsia="Times New Roman" w:cs="Times New Roman"/>
          <w:kern w:val="0"/>
          <w:szCs w:val="28"/>
          <w14:ligatures w14:val="none"/>
        </w:rPr>
        <w:t>”</w:t>
      </w:r>
      <w:r w:rsidRPr="005D1219">
        <w:rPr>
          <w:rFonts w:eastAsia="Times New Roman" w:cs="Times New Roman"/>
          <w:kern w:val="0"/>
          <w:szCs w:val="28"/>
          <w14:ligatures w14:val="none"/>
        </w:rPr>
        <w:t xml:space="preserve">, ảnh khuôn mặt, số định danh, họ tên chữ đệm khai sinh, ngày tháng năm </w:t>
      </w:r>
      <w:r w:rsidRPr="005D1219">
        <w:rPr>
          <w:rFonts w:eastAsia="Times New Roman" w:cs="Times New Roman"/>
          <w:kern w:val="0"/>
          <w:szCs w:val="28"/>
          <w14:ligatures w14:val="none"/>
        </w:rPr>
        <w:lastRenderedPageBreak/>
        <w:t>sinh, giới tính, nơi đăng ký k</w:t>
      </w:r>
      <w:r w:rsidR="00F45225">
        <w:rPr>
          <w:rFonts w:eastAsia="Times New Roman" w:cs="Times New Roman"/>
          <w:kern w:val="0"/>
          <w:szCs w:val="28"/>
          <w14:ligatures w14:val="none"/>
        </w:rPr>
        <w:t>hai sinh, quốc tịch, nơi cư trú;</w:t>
      </w:r>
      <w:r w:rsidRPr="005D1219">
        <w:rPr>
          <w:rFonts w:eastAsia="Times New Roman" w:cs="Times New Roman"/>
          <w:kern w:val="0"/>
          <w:szCs w:val="28"/>
          <w14:ligatures w14:val="none"/>
        </w:rPr>
        <w:t xml:space="preserve"> ngày tháng</w:t>
      </w:r>
      <w:r w:rsidR="00F45225">
        <w:rPr>
          <w:rFonts w:eastAsia="Times New Roman" w:cs="Times New Roman"/>
          <w:kern w:val="0"/>
          <w:szCs w:val="28"/>
          <w14:ligatures w14:val="none"/>
        </w:rPr>
        <w:t xml:space="preserve"> năm cấp thẻ và hết hạn sử dụng;</w:t>
      </w:r>
      <w:r w:rsidRPr="005D1219">
        <w:rPr>
          <w:rFonts w:eastAsia="Times New Roman" w:cs="Times New Roman"/>
          <w:kern w:val="0"/>
          <w:szCs w:val="28"/>
          <w14:ligatures w14:val="none"/>
        </w:rPr>
        <w:t xml:space="preserve"> nơi cấp</w:t>
      </w:r>
      <w:r w:rsidR="00F45225">
        <w:rPr>
          <w:rFonts w:eastAsia="Times New Roman" w:cs="Times New Roman"/>
          <w:kern w:val="0"/>
          <w:szCs w:val="28"/>
          <w14:ligatures w14:val="none"/>
        </w:rPr>
        <w:t>:</w:t>
      </w:r>
      <w:r w:rsidRPr="005D1219">
        <w:rPr>
          <w:rFonts w:eastAsia="Times New Roman" w:cs="Times New Roman"/>
          <w:kern w:val="0"/>
          <w:szCs w:val="28"/>
          <w14:ligatures w14:val="none"/>
        </w:rPr>
        <w:t xml:space="preserve"> Bộ Công an.</w:t>
      </w:r>
    </w:p>
    <w:p w14:paraId="6AA47C2E" w14:textId="208F7E17" w:rsidR="005D1219" w:rsidRPr="005D1219" w:rsidRDefault="005D1219" w:rsidP="003E5A04">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t>Như vậy, so với thẻ Căn cước công dân, thẻ Căn cước đã bỏ mục quê quán thay vào đó là nơi đăng ký khai sinh hoặc nơi sinh; và nơi cư trú; bỏ vân tay, đặc điểm nhận dạng.</w:t>
      </w:r>
    </w:p>
    <w:p w14:paraId="433CF110" w14:textId="0C1E13F2" w:rsidR="005D1219" w:rsidRPr="003E1A4D" w:rsidRDefault="005D1219" w:rsidP="00F45225">
      <w:pPr>
        <w:pStyle w:val="Heading1"/>
        <w:ind w:firstLine="720"/>
        <w:rPr>
          <w:rFonts w:ascii="Times New Roman" w:eastAsia="Times New Roman" w:hAnsi="Times New Roman" w:cs="Times New Roman"/>
          <w:b/>
          <w:color w:val="auto"/>
        </w:rPr>
      </w:pPr>
      <w:r w:rsidRPr="003E1A4D">
        <w:rPr>
          <w:rFonts w:ascii="Times New Roman" w:eastAsia="Times New Roman" w:hAnsi="Times New Roman" w:cs="Times New Roman"/>
          <w:b/>
          <w:color w:val="auto"/>
        </w:rPr>
        <w:t xml:space="preserve">5. Cấp thẻ Căn cước cho người dưới 14 tuổi từ </w:t>
      </w:r>
      <w:r w:rsidR="00521B26" w:rsidRPr="003E1A4D">
        <w:rPr>
          <w:rFonts w:ascii="Times New Roman" w:eastAsia="Times New Roman" w:hAnsi="Times New Roman" w:cs="Times New Roman"/>
          <w:b/>
          <w:color w:val="auto"/>
        </w:rPr>
        <w:t xml:space="preserve">ngày </w:t>
      </w:r>
      <w:r w:rsidRPr="003E1A4D">
        <w:rPr>
          <w:rFonts w:ascii="Times New Roman" w:eastAsia="Times New Roman" w:hAnsi="Times New Roman" w:cs="Times New Roman"/>
          <w:b/>
          <w:color w:val="auto"/>
        </w:rPr>
        <w:t>01/7/2024</w:t>
      </w:r>
    </w:p>
    <w:p w14:paraId="13F8D26D" w14:textId="40A6DC85" w:rsidR="005D1219" w:rsidRPr="005D1219" w:rsidRDefault="005D1219" w:rsidP="005D1219">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t>Hiện nay chỉ cấp thẻ CCCD cho công dân Việt Nam từ đủ 14 tuổi trở lên. Tuy nhiên, từ 01/7/2024, khi Luật Căn cước có hiệu lực thì theo Điều 19 Luật này, đối tượng được cấp thẻ Căn cước là:</w:t>
      </w:r>
    </w:p>
    <w:p w14:paraId="4BAD4A62" w14:textId="77777777" w:rsidR="005D1219" w:rsidRPr="005D1219" w:rsidRDefault="005D1219" w:rsidP="00F45225">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t>- Công dân Việt Nam.</w:t>
      </w:r>
    </w:p>
    <w:p w14:paraId="520B6093" w14:textId="77777777" w:rsidR="005D1219" w:rsidRPr="005D1219" w:rsidRDefault="005D1219" w:rsidP="00F45225">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t>- Độ tuổi: Từ đủ 14 tuổi trở lên bắt buộc phải làm thủ tục cấp thẻ Căn cước; công dân dưới 14 tuổi nếu có nhu cầu thì thực hiện thủ tục cấp thẻ Căn cước.</w:t>
      </w:r>
    </w:p>
    <w:p w14:paraId="178B5B74" w14:textId="77777777" w:rsidR="005D1219" w:rsidRPr="003E1A4D" w:rsidRDefault="005D1219" w:rsidP="00F45225">
      <w:pPr>
        <w:pStyle w:val="Heading1"/>
        <w:ind w:firstLine="720"/>
        <w:rPr>
          <w:rFonts w:ascii="Times New Roman" w:eastAsia="Times New Roman" w:hAnsi="Times New Roman" w:cs="Times New Roman"/>
          <w:b/>
          <w:color w:val="auto"/>
        </w:rPr>
      </w:pPr>
      <w:r w:rsidRPr="003E1A4D">
        <w:rPr>
          <w:rFonts w:ascii="Times New Roman" w:eastAsia="Times New Roman" w:hAnsi="Times New Roman" w:cs="Times New Roman"/>
          <w:b/>
          <w:color w:val="auto"/>
        </w:rPr>
        <w:t>6. Bổ sung giấy tờ: Giấy chứng nhận căn cước</w:t>
      </w:r>
    </w:p>
    <w:p w14:paraId="58402F68" w14:textId="77777777" w:rsidR="005D1219" w:rsidRPr="005D1219" w:rsidRDefault="005D1219" w:rsidP="003E5A04">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t>Đây là điểm mới hoàn toàn so với quy định cũ tại Luật Căn cước công dân. Theo đó, giấy chứng nhận căn cước là giấy tờ được giải thích tại khoản 11 Điều 3 Luật Căn cước như sau:</w:t>
      </w:r>
    </w:p>
    <w:p w14:paraId="31678073" w14:textId="77777777" w:rsidR="005D1219" w:rsidRPr="005D1219" w:rsidRDefault="005D1219" w:rsidP="005D1219">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i/>
          <w:iCs/>
          <w:kern w:val="0"/>
          <w:szCs w:val="28"/>
          <w14:ligatures w14:val="none"/>
        </w:rPr>
        <w:t>Giấy chứng nhận căn cước là giấy tờ tùy thân chứa đựng thông tin về căn cước của người gốc Việt Nam chưa xác định được quốc tịch, do cơ quan quản lý căn cước cấp theo quy định của Luật này.</w:t>
      </w:r>
    </w:p>
    <w:p w14:paraId="6AB7832F" w14:textId="77777777" w:rsidR="005D1219" w:rsidRPr="005D1219" w:rsidRDefault="005D1219" w:rsidP="003E5A04">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t>Như vậy, các quy định về loại giấy này tại Điều 30 Luật Căn cước như sau:</w:t>
      </w:r>
    </w:p>
    <w:p w14:paraId="1D307FE3" w14:textId="77777777" w:rsidR="005D1219" w:rsidRPr="005D1219" w:rsidRDefault="005D1219" w:rsidP="00F45225">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t>- Đối tượng cấp: Người gốc Việt Nam chưa xác định được quốc tịch đang sinh sống tại cấp xã, cấp huyện (nếu không có đơn vị hành chính cấp xã) từ 06 tháng trở lên.</w:t>
      </w:r>
    </w:p>
    <w:p w14:paraId="68A6EAD3" w14:textId="000C8504" w:rsidR="005D1219" w:rsidRPr="005D1219" w:rsidRDefault="005D1219" w:rsidP="00F45225">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t>- Nội dung thể</w:t>
      </w:r>
      <w:r w:rsidR="00F45225">
        <w:rPr>
          <w:rFonts w:eastAsia="Times New Roman" w:cs="Times New Roman"/>
          <w:kern w:val="0"/>
          <w:szCs w:val="28"/>
          <w14:ligatures w14:val="none"/>
        </w:rPr>
        <w:t xml:space="preserve"> hiện: Quốc huy; các dòng chữ “</w:t>
      </w:r>
      <w:r w:rsidRPr="005D1219">
        <w:rPr>
          <w:rFonts w:eastAsia="Times New Roman" w:cs="Times New Roman"/>
          <w:kern w:val="0"/>
          <w:szCs w:val="28"/>
          <w14:ligatures w14:val="none"/>
        </w:rPr>
        <w:t>CỘNG HÒA XÃ HỘI CHỦ NGHĨA VIỆT NAM, Độc lập - Tự do - Hạnh phúc</w:t>
      </w:r>
      <w:r w:rsidR="00F45225">
        <w:rPr>
          <w:rFonts w:eastAsia="Times New Roman" w:cs="Times New Roman"/>
          <w:kern w:val="0"/>
          <w:szCs w:val="28"/>
          <w14:ligatures w14:val="none"/>
        </w:rPr>
        <w:t>”; “Chứng nhận Căn cước”</w:t>
      </w:r>
      <w:r w:rsidRPr="005D1219">
        <w:rPr>
          <w:rFonts w:eastAsia="Times New Roman" w:cs="Times New Roman"/>
          <w:kern w:val="0"/>
          <w:szCs w:val="28"/>
          <w14:ligatures w14:val="none"/>
        </w:rPr>
        <w:t>; họ, chữ đệm, tên; số định danh cá nhân; ảnh khuôn mặt, vân tay; ngày tháng năm sinh; giới tính; nơi sinh; quê quán; dân tộc; tôn giáo; tình trạng hôn nhân; nơi ở hiện tại; ngày tháng năm cấp, cơ quan cấp; thời hạn sử dụng; họ tên chữ đệm quốc tịch của cha, mẹ, vợ, chồng, người đại diện hợp pháp, người giám hộ, người được giám hộ (nếu có).</w:t>
      </w:r>
    </w:p>
    <w:p w14:paraId="668B85CE" w14:textId="77777777" w:rsidR="005D1219" w:rsidRPr="005D1219" w:rsidRDefault="005D1219" w:rsidP="00F45225">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lastRenderedPageBreak/>
        <w:t>- Thẩm quyền cấp, cấp đổi, cấp lại, thu hồi giấy chứng nhận Căn cước: Cơ quan quản lý căn cước thuộc công an cấp huyện hoặc công an cấp tỉnh nơi người gốc Việt Nam chưa xác định được quốc tịch sinh sống.</w:t>
      </w:r>
    </w:p>
    <w:p w14:paraId="119911EC" w14:textId="77777777" w:rsidR="005D1219" w:rsidRPr="005D1219" w:rsidRDefault="005D1219" w:rsidP="00F45225">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t>- Giá trị sử dụng: Chứng minh về căn cước đề thực hiện giao dịch trên lãnh thổ Việt Nam. Khi người gốc Việt Nam xuất trình giấy chứng nhận căn cước thì không phải xuất trình giấy tờ hoặc thông tin đã được chứng nhận trong giấy chứng nhận căn cước trừ trường hợp thông tin bị thay đổi hoặc không thống nhất với thông tin trong Cơ sở dữ liệu quốc gia về dân cư.</w:t>
      </w:r>
    </w:p>
    <w:p w14:paraId="3851354B" w14:textId="77777777" w:rsidR="005D1219" w:rsidRPr="003E1A4D" w:rsidRDefault="005D1219" w:rsidP="00F45225">
      <w:pPr>
        <w:pStyle w:val="Heading1"/>
        <w:ind w:firstLine="720"/>
        <w:rPr>
          <w:rFonts w:ascii="Times New Roman" w:eastAsia="Times New Roman" w:hAnsi="Times New Roman" w:cs="Times New Roman"/>
          <w:b/>
          <w:color w:val="auto"/>
        </w:rPr>
      </w:pPr>
      <w:r w:rsidRPr="003E1A4D">
        <w:rPr>
          <w:rFonts w:ascii="Times New Roman" w:eastAsia="Times New Roman" w:hAnsi="Times New Roman" w:cs="Times New Roman"/>
          <w:b/>
          <w:color w:val="auto"/>
        </w:rPr>
        <w:t>7. Từ 01/7/2024, công dân sẽ có Căn cước điện tử</w:t>
      </w:r>
    </w:p>
    <w:p w14:paraId="3E1B0A49" w14:textId="3313881A" w:rsidR="005D1219" w:rsidRPr="005D1219" w:rsidRDefault="005D1219" w:rsidP="00B512CD">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t>Một trong những nội dung đáng chú ý khác của điểm mới Luật Căn cước là bổ sung Căn cước điện tử. Theo đó, Điều 31 Luật Căn cước nêu rõ, mỗi công dân sẽ chỉ có 01 Căn cước điện tử. Đây là Căn cước được thể hiện qua tài khoản định danh điện tử. Ngoài ra, các quy định liên quan đến Căn cước điện tử gồm:</w:t>
      </w:r>
    </w:p>
    <w:p w14:paraId="2E665A87" w14:textId="3DBAC2B8" w:rsidR="005D1219" w:rsidRPr="005D1219" w:rsidRDefault="00B512CD" w:rsidP="00B512CD">
      <w:pPr>
        <w:shd w:val="clear" w:color="auto" w:fill="FFFFFF"/>
        <w:spacing w:line="440" w:lineRule="atLeast"/>
        <w:ind w:firstLine="720"/>
        <w:jc w:val="both"/>
        <w:rPr>
          <w:rFonts w:eastAsia="Times New Roman" w:cs="Times New Roman"/>
          <w:kern w:val="0"/>
          <w:szCs w:val="28"/>
          <w14:ligatures w14:val="none"/>
        </w:rPr>
      </w:pPr>
      <w:r>
        <w:rPr>
          <w:rFonts w:eastAsia="Times New Roman" w:cs="Times New Roman"/>
          <w:kern w:val="0"/>
          <w:szCs w:val="28"/>
          <w14:ligatures w14:val="none"/>
        </w:rPr>
        <w:t xml:space="preserve">- </w:t>
      </w:r>
      <w:r w:rsidR="005D1219" w:rsidRPr="005D1219">
        <w:rPr>
          <w:rFonts w:eastAsia="Times New Roman" w:cs="Times New Roman"/>
          <w:kern w:val="0"/>
          <w:szCs w:val="28"/>
          <w14:ligatures w14:val="none"/>
        </w:rPr>
        <w:t xml:space="preserve">Thông tin về Căn cước: Thông tin của công dân trong cơ sở dữ liệu quốc gia về dân cư (họ tên chữ đệm khai sinh; số định danh cá nhân; giới tính; nơi sinh; quê quán; dân tộc; tôn giáo); thông tin nhân dạng; thông tin sinh trắc học (khuôn mặt, vân tay, mống mắt, ADN, giọng </w:t>
      </w:r>
      <w:proofErr w:type="gramStart"/>
      <w:r w:rsidR="005D1219" w:rsidRPr="005D1219">
        <w:rPr>
          <w:rFonts w:eastAsia="Times New Roman" w:cs="Times New Roman"/>
          <w:kern w:val="0"/>
          <w:szCs w:val="28"/>
          <w14:ligatures w14:val="none"/>
        </w:rPr>
        <w:t>nói)...</w:t>
      </w:r>
      <w:proofErr w:type="gramEnd"/>
    </w:p>
    <w:p w14:paraId="27ABB5E0" w14:textId="3EF769CE" w:rsidR="005D1219" w:rsidRPr="005D1219" w:rsidRDefault="00B512CD" w:rsidP="00B512CD">
      <w:pPr>
        <w:shd w:val="clear" w:color="auto" w:fill="FFFFFF"/>
        <w:spacing w:line="440" w:lineRule="atLeast"/>
        <w:ind w:firstLine="720"/>
        <w:jc w:val="both"/>
        <w:rPr>
          <w:rFonts w:eastAsia="Times New Roman" w:cs="Times New Roman"/>
          <w:kern w:val="0"/>
          <w:szCs w:val="28"/>
          <w14:ligatures w14:val="none"/>
        </w:rPr>
      </w:pPr>
      <w:r>
        <w:rPr>
          <w:rFonts w:eastAsia="Times New Roman" w:cs="Times New Roman"/>
          <w:kern w:val="0"/>
          <w:szCs w:val="28"/>
          <w14:ligatures w14:val="none"/>
        </w:rPr>
        <w:t xml:space="preserve">- </w:t>
      </w:r>
      <w:r w:rsidR="005D1219" w:rsidRPr="005D1219">
        <w:rPr>
          <w:rFonts w:eastAsia="Times New Roman" w:cs="Times New Roman"/>
          <w:kern w:val="0"/>
          <w:szCs w:val="28"/>
          <w14:ligatures w14:val="none"/>
        </w:rPr>
        <w:t>Thông tin được tích hợp: Thẻ bảo hiểm y tế, sổ bảo hiểm xã hội, giấy phép lái xe, giấy khai sinh, đăng ký kết hôn hoặc giấy từo khác trừ thông tin trên giấy tờ do Bộ Quốc phòng cấp.</w:t>
      </w:r>
    </w:p>
    <w:p w14:paraId="016D1B22" w14:textId="18A0C7A0" w:rsidR="005D1219" w:rsidRPr="005D1219" w:rsidRDefault="00B512CD" w:rsidP="00B512CD">
      <w:pPr>
        <w:shd w:val="clear" w:color="auto" w:fill="FFFFFF"/>
        <w:spacing w:line="440" w:lineRule="atLeast"/>
        <w:ind w:firstLine="720"/>
        <w:jc w:val="both"/>
        <w:rPr>
          <w:rFonts w:eastAsia="Times New Roman" w:cs="Times New Roman"/>
          <w:kern w:val="0"/>
          <w:szCs w:val="28"/>
          <w14:ligatures w14:val="none"/>
        </w:rPr>
      </w:pPr>
      <w:r>
        <w:rPr>
          <w:rFonts w:eastAsia="Times New Roman" w:cs="Times New Roman"/>
          <w:kern w:val="0"/>
          <w:szCs w:val="28"/>
          <w14:ligatures w14:val="none"/>
        </w:rPr>
        <w:t xml:space="preserve">- </w:t>
      </w:r>
      <w:r w:rsidR="005D1219" w:rsidRPr="005D1219">
        <w:rPr>
          <w:rFonts w:eastAsia="Times New Roman" w:cs="Times New Roman"/>
          <w:kern w:val="0"/>
          <w:szCs w:val="28"/>
          <w14:ligatures w14:val="none"/>
        </w:rPr>
        <w:t>Thông tin được xác thực từ cơ sở dữ liệu quốc gia và cơ sở dữ liệu chuyên ngành theo đề nghị của công dân.</w:t>
      </w:r>
    </w:p>
    <w:p w14:paraId="51B6A923" w14:textId="77777777" w:rsidR="005D1219" w:rsidRPr="005D1219" w:rsidRDefault="005D1219" w:rsidP="00B512CD">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t>- Mục đích sử dụng: Dùng để thực hiện thủ tục hành chính, dịch vụ hành chính công, giao dịch, hoạt động khác theo nhu cầu của công dân.</w:t>
      </w:r>
    </w:p>
    <w:p w14:paraId="67838FFC" w14:textId="77777777" w:rsidR="005D1219" w:rsidRPr="005D1219" w:rsidRDefault="005D1219" w:rsidP="00B512CD">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t>- Trường hợp Căn cước điện tử bị khóa: Theo yêu cầu của người được cấp Căn cước điện tử; khi người này vi phạm thỏa thuận sử dụng ứng dụng định danh quốc gia; khi thẻ Căn cước bị thu hồi hoặc bị giữ...</w:t>
      </w:r>
    </w:p>
    <w:p w14:paraId="3D37ADE8" w14:textId="77777777" w:rsidR="005D1219" w:rsidRPr="005D1219" w:rsidRDefault="005D1219" w:rsidP="00B512CD">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t>- Trường bị Căn cước điện tử mở khóa: Khi có yêu cầu; đã khắc phục vi phạm điều khoản sử dụng ứng dụng định danh quốc gia; được cấp lại thẻ Căn cước; do yêu cầu của cơ quan tiến hành tố tụng/cơ quan khác...</w:t>
      </w:r>
    </w:p>
    <w:p w14:paraId="1C1784AF" w14:textId="77777777" w:rsidR="005D1219" w:rsidRPr="003E1A4D" w:rsidRDefault="005D1219" w:rsidP="00B512CD">
      <w:pPr>
        <w:pStyle w:val="Heading1"/>
        <w:ind w:firstLine="720"/>
        <w:rPr>
          <w:rFonts w:ascii="Times New Roman" w:eastAsia="Times New Roman" w:hAnsi="Times New Roman" w:cs="Times New Roman"/>
          <w:b/>
          <w:color w:val="auto"/>
        </w:rPr>
      </w:pPr>
      <w:r w:rsidRPr="003E1A4D">
        <w:rPr>
          <w:rFonts w:ascii="Times New Roman" w:eastAsia="Times New Roman" w:hAnsi="Times New Roman" w:cs="Times New Roman"/>
          <w:b/>
          <w:color w:val="auto"/>
        </w:rPr>
        <w:lastRenderedPageBreak/>
        <w:t>8. Thủ tục cấp thẻ Căn cước: Phải cung cấp thông tin mống mắt</w:t>
      </w:r>
    </w:p>
    <w:p w14:paraId="4D49FA86" w14:textId="77777777" w:rsidR="005D1219" w:rsidRPr="005D1219" w:rsidRDefault="005D1219" w:rsidP="003E5A04">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t>Việc cấp thẻ Căn cước được quy định tại Điều 23 Luật Căn cước như sau:</w:t>
      </w:r>
    </w:p>
    <w:p w14:paraId="2A1CD56D" w14:textId="2DFE7BA7" w:rsidR="005D1219" w:rsidRPr="00B512CD" w:rsidRDefault="00B512CD" w:rsidP="00B512CD">
      <w:pPr>
        <w:shd w:val="clear" w:color="auto" w:fill="FFFFFF"/>
        <w:spacing w:line="440" w:lineRule="atLeast"/>
        <w:ind w:firstLine="720"/>
        <w:jc w:val="both"/>
        <w:rPr>
          <w:rFonts w:eastAsia="Times New Roman" w:cs="Times New Roman"/>
          <w:kern w:val="0"/>
          <w:szCs w:val="28"/>
          <w14:ligatures w14:val="none"/>
        </w:rPr>
      </w:pPr>
      <w:r w:rsidRPr="00B512CD">
        <w:rPr>
          <w:rFonts w:eastAsia="Times New Roman" w:cs="Times New Roman"/>
          <w:b/>
          <w:bCs/>
          <w:iCs/>
          <w:kern w:val="0"/>
          <w:szCs w:val="28"/>
          <w14:ligatures w14:val="none"/>
        </w:rPr>
        <w:t>- Đối với n</w:t>
      </w:r>
      <w:r w:rsidR="005D1219" w:rsidRPr="00B512CD">
        <w:rPr>
          <w:rFonts w:eastAsia="Times New Roman" w:cs="Times New Roman"/>
          <w:b/>
          <w:bCs/>
          <w:iCs/>
          <w:kern w:val="0"/>
          <w:szCs w:val="28"/>
          <w14:ligatures w14:val="none"/>
        </w:rPr>
        <w:t>gười dưới 14 tuổi</w:t>
      </w:r>
    </w:p>
    <w:p w14:paraId="2F347BE8" w14:textId="29F7F2D1" w:rsidR="005D1219" w:rsidRPr="005D1219" w:rsidRDefault="00B512CD" w:rsidP="00B512CD">
      <w:pPr>
        <w:shd w:val="clear" w:color="auto" w:fill="FFFFFF"/>
        <w:spacing w:line="440" w:lineRule="atLeast"/>
        <w:ind w:firstLine="720"/>
        <w:jc w:val="both"/>
        <w:rPr>
          <w:rFonts w:eastAsia="Times New Roman" w:cs="Times New Roman"/>
          <w:kern w:val="0"/>
          <w:szCs w:val="28"/>
          <w14:ligatures w14:val="none"/>
        </w:rPr>
      </w:pPr>
      <w:r>
        <w:rPr>
          <w:rFonts w:eastAsia="Times New Roman" w:cs="Times New Roman"/>
          <w:kern w:val="0"/>
          <w:szCs w:val="28"/>
          <w14:ligatures w14:val="none"/>
        </w:rPr>
        <w:t>+</w:t>
      </w:r>
      <w:r w:rsidR="005D1219" w:rsidRPr="005D1219">
        <w:rPr>
          <w:rFonts w:eastAsia="Times New Roman" w:cs="Times New Roman"/>
          <w:kern w:val="0"/>
          <w:szCs w:val="28"/>
          <w14:ligatures w14:val="none"/>
        </w:rPr>
        <w:t xml:space="preserve"> Với trẻ dưới 06 tuổi:</w:t>
      </w:r>
    </w:p>
    <w:p w14:paraId="7D06F211" w14:textId="77777777" w:rsidR="00B512CD" w:rsidRDefault="005D1219" w:rsidP="00B512CD">
      <w:pPr>
        <w:shd w:val="clear" w:color="auto" w:fill="FFFFFF"/>
        <w:spacing w:line="440" w:lineRule="atLeast"/>
        <w:ind w:left="-360" w:firstLine="1080"/>
        <w:jc w:val="both"/>
        <w:rPr>
          <w:rFonts w:eastAsia="Times New Roman" w:cs="Times New Roman"/>
          <w:kern w:val="0"/>
          <w:szCs w:val="28"/>
          <w14:ligatures w14:val="none"/>
        </w:rPr>
      </w:pPr>
      <w:r w:rsidRPr="005D1219">
        <w:rPr>
          <w:rFonts w:eastAsia="Times New Roman" w:cs="Times New Roman"/>
          <w:kern w:val="0"/>
          <w:szCs w:val="28"/>
          <w14:ligatures w14:val="none"/>
        </w:rPr>
        <w:t>Thực hiện cấp thẻ Căn cước cho trẻ dưới 06 tuổi qua cổng dịch vụ công hoặ</w:t>
      </w:r>
      <w:r w:rsidR="00B512CD">
        <w:rPr>
          <w:rFonts w:eastAsia="Times New Roman" w:cs="Times New Roman"/>
          <w:kern w:val="0"/>
          <w:szCs w:val="28"/>
          <w14:ligatures w14:val="none"/>
        </w:rPr>
        <w:t>c ứng dụng định danh quốc gia. Trường hợp chưa đăng ký khai sinh, t</w:t>
      </w:r>
      <w:r w:rsidRPr="005D1219">
        <w:rPr>
          <w:rFonts w:eastAsia="Times New Roman" w:cs="Times New Roman"/>
          <w:kern w:val="0"/>
          <w:szCs w:val="28"/>
          <w14:ligatures w14:val="none"/>
        </w:rPr>
        <w:t>hực hiện qua các thủ tục liên thông với đăng ký khai sinh trên cổng dịch vụ công, ứng dụng định danh quốc gia hoặc trực tiếp tại cơ quan quản lý Căn cước.</w:t>
      </w:r>
      <w:r w:rsidR="00B512CD">
        <w:rPr>
          <w:rFonts w:eastAsia="Times New Roman" w:cs="Times New Roman"/>
          <w:kern w:val="0"/>
          <w:szCs w:val="28"/>
          <w14:ligatures w14:val="none"/>
        </w:rPr>
        <w:t xml:space="preserve">  Trẻ dưới 6 tuổi, khi làm thẻ Căn </w:t>
      </w:r>
      <w:proofErr w:type="gramStart"/>
      <w:r w:rsidR="00B512CD">
        <w:rPr>
          <w:rFonts w:eastAsia="Times New Roman" w:cs="Times New Roman"/>
          <w:kern w:val="0"/>
          <w:szCs w:val="28"/>
          <w14:ligatures w14:val="none"/>
        </w:rPr>
        <w:t xml:space="preserve">cước </w:t>
      </w:r>
      <w:r w:rsidRPr="005D1219">
        <w:rPr>
          <w:rFonts w:eastAsia="Times New Roman" w:cs="Times New Roman"/>
          <w:kern w:val="0"/>
          <w:szCs w:val="28"/>
          <w14:ligatures w14:val="none"/>
        </w:rPr>
        <w:t xml:space="preserve"> không</w:t>
      </w:r>
      <w:proofErr w:type="gramEnd"/>
      <w:r w:rsidRPr="005D1219">
        <w:rPr>
          <w:rFonts w:eastAsia="Times New Roman" w:cs="Times New Roman"/>
          <w:kern w:val="0"/>
          <w:szCs w:val="28"/>
          <w14:ligatures w14:val="none"/>
        </w:rPr>
        <w:t xml:space="preserve"> phải thu nhập đặc điểm nhân dạng và thông tin sinh trắc học.</w:t>
      </w:r>
    </w:p>
    <w:p w14:paraId="1680B0AA" w14:textId="77777777" w:rsidR="00B512CD" w:rsidRDefault="00B512CD" w:rsidP="00B512CD">
      <w:pPr>
        <w:shd w:val="clear" w:color="auto" w:fill="FFFFFF"/>
        <w:spacing w:line="440" w:lineRule="atLeast"/>
        <w:ind w:left="-360" w:firstLine="1080"/>
        <w:jc w:val="both"/>
        <w:rPr>
          <w:rFonts w:eastAsia="Times New Roman" w:cs="Times New Roman"/>
          <w:kern w:val="0"/>
          <w:szCs w:val="28"/>
          <w14:ligatures w14:val="none"/>
        </w:rPr>
      </w:pPr>
      <w:r>
        <w:rPr>
          <w:rFonts w:eastAsia="Times New Roman" w:cs="Times New Roman"/>
          <w:kern w:val="0"/>
          <w:szCs w:val="28"/>
          <w14:ligatures w14:val="none"/>
        </w:rPr>
        <w:t xml:space="preserve">+ </w:t>
      </w:r>
      <w:r w:rsidR="005D1219" w:rsidRPr="005D1219">
        <w:rPr>
          <w:rFonts w:eastAsia="Times New Roman" w:cs="Times New Roman"/>
          <w:kern w:val="0"/>
          <w:szCs w:val="28"/>
          <w14:ligatures w14:val="none"/>
        </w:rPr>
        <w:t xml:space="preserve">Với trẻ từ 06 - dưới 14 tuổi: Cha, mẹ hoặc người </w:t>
      </w:r>
      <w:r>
        <w:rPr>
          <w:rFonts w:eastAsia="Times New Roman" w:cs="Times New Roman"/>
          <w:kern w:val="0"/>
          <w:szCs w:val="28"/>
          <w14:ligatures w14:val="none"/>
        </w:rPr>
        <w:t>giám hộ t</w:t>
      </w:r>
      <w:r w:rsidR="005D1219" w:rsidRPr="005D1219">
        <w:rPr>
          <w:rFonts w:eastAsia="Times New Roman" w:cs="Times New Roman"/>
          <w:kern w:val="0"/>
          <w:szCs w:val="28"/>
          <w14:ligatures w14:val="none"/>
        </w:rPr>
        <w:t>rực tiếp đưa người này đến cơ quan quản lý căn cước để thu nhận đặc điểm nhâ</w:t>
      </w:r>
      <w:r>
        <w:rPr>
          <w:rFonts w:eastAsia="Times New Roman" w:cs="Times New Roman"/>
          <w:kern w:val="0"/>
          <w:szCs w:val="28"/>
          <w14:ligatures w14:val="none"/>
        </w:rPr>
        <w:t>n dạng, thông tin sinh trắc học và k</w:t>
      </w:r>
      <w:r w:rsidR="005D1219" w:rsidRPr="005D1219">
        <w:rPr>
          <w:rFonts w:eastAsia="Times New Roman" w:cs="Times New Roman"/>
          <w:kern w:val="0"/>
          <w:szCs w:val="28"/>
          <w14:ligatures w14:val="none"/>
        </w:rPr>
        <w:t>ê khai, ký, thực hiện thủ tục cấp thẻ Căn cước thay cho người đó.</w:t>
      </w:r>
    </w:p>
    <w:p w14:paraId="6EF01AE0" w14:textId="77777777" w:rsidR="00B512CD" w:rsidRPr="00B512CD" w:rsidRDefault="00B512CD" w:rsidP="005D1219">
      <w:pPr>
        <w:pStyle w:val="ListParagraph"/>
        <w:numPr>
          <w:ilvl w:val="0"/>
          <w:numId w:val="1"/>
        </w:numPr>
        <w:shd w:val="clear" w:color="auto" w:fill="FFFFFF"/>
        <w:spacing w:line="440" w:lineRule="atLeast"/>
        <w:jc w:val="both"/>
        <w:rPr>
          <w:rFonts w:eastAsia="Times New Roman" w:cs="Times New Roman"/>
          <w:kern w:val="0"/>
          <w:szCs w:val="28"/>
          <w14:ligatures w14:val="none"/>
        </w:rPr>
      </w:pPr>
      <w:r w:rsidRPr="00B512CD">
        <w:rPr>
          <w:rFonts w:eastAsia="Times New Roman" w:cs="Times New Roman"/>
          <w:b/>
          <w:bCs/>
          <w:iCs/>
          <w:kern w:val="0"/>
          <w:szCs w:val="28"/>
          <w14:ligatures w14:val="none"/>
        </w:rPr>
        <w:t>Đối với n</w:t>
      </w:r>
      <w:r w:rsidR="005D1219" w:rsidRPr="00B512CD">
        <w:rPr>
          <w:rFonts w:eastAsia="Times New Roman" w:cs="Times New Roman"/>
          <w:b/>
          <w:bCs/>
          <w:iCs/>
          <w:kern w:val="0"/>
          <w:szCs w:val="28"/>
          <w14:ligatures w14:val="none"/>
        </w:rPr>
        <w:t>gười từ đủ 14 tuổi trở lên:</w:t>
      </w:r>
    </w:p>
    <w:p w14:paraId="2B7A2642" w14:textId="2FE13D0E" w:rsidR="005D1219" w:rsidRPr="00B512CD" w:rsidRDefault="005D1219" w:rsidP="00B512CD">
      <w:pPr>
        <w:shd w:val="clear" w:color="auto" w:fill="FFFFFF"/>
        <w:spacing w:line="440" w:lineRule="atLeast"/>
        <w:ind w:firstLine="720"/>
        <w:jc w:val="both"/>
        <w:rPr>
          <w:rFonts w:eastAsia="Times New Roman" w:cs="Times New Roman"/>
          <w:kern w:val="0"/>
          <w:szCs w:val="28"/>
          <w14:ligatures w14:val="none"/>
        </w:rPr>
      </w:pPr>
      <w:r w:rsidRPr="00B512CD">
        <w:rPr>
          <w:rFonts w:eastAsia="Times New Roman" w:cs="Times New Roman"/>
          <w:b/>
          <w:bCs/>
          <w:kern w:val="0"/>
          <w:szCs w:val="28"/>
          <w14:ligatures w14:val="none"/>
        </w:rPr>
        <w:t>Bước 1: </w:t>
      </w:r>
      <w:r w:rsidRPr="00B512CD">
        <w:rPr>
          <w:rFonts w:eastAsia="Times New Roman" w:cs="Times New Roman"/>
          <w:kern w:val="0"/>
          <w:szCs w:val="28"/>
          <w14:ligatures w14:val="none"/>
        </w:rPr>
        <w:t>Người tiếp nhận kiểm tra, đối chiếu thông tin trong Cơ sở dữ liệu quốc gia về dân cư, Cơ sở dữ liệu quốc gia hoặc cơ sở dữ liệu chuyên ngành để xác định chính xác người cần cấp thẻ. Nếu chưa có thông tin thì thực hiện cập nhật thông tin vào Cơ sở dữ liệu quốc gia về dân cư.</w:t>
      </w:r>
    </w:p>
    <w:p w14:paraId="081A811B" w14:textId="77777777" w:rsidR="005D1219" w:rsidRPr="005D1219" w:rsidRDefault="005D1219" w:rsidP="00B512CD">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b/>
          <w:bCs/>
          <w:kern w:val="0"/>
          <w:szCs w:val="28"/>
          <w14:ligatures w14:val="none"/>
        </w:rPr>
        <w:t>Bước 2:</w:t>
      </w:r>
      <w:r w:rsidRPr="005D1219">
        <w:rPr>
          <w:rFonts w:eastAsia="Times New Roman" w:cs="Times New Roman"/>
          <w:kern w:val="0"/>
          <w:szCs w:val="28"/>
          <w14:ligatures w14:val="none"/>
        </w:rPr>
        <w:t> Thu thập đặc điểm nhân dạng, thông tin sinh trắc học: Ảnh khuôn mặt, vân tay, mống mắt của người cần cấp thẻ Căn cước.</w:t>
      </w:r>
    </w:p>
    <w:p w14:paraId="7BD79517" w14:textId="77777777" w:rsidR="005D1219" w:rsidRPr="005D1219" w:rsidRDefault="005D1219" w:rsidP="00B512CD">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b/>
          <w:bCs/>
          <w:kern w:val="0"/>
          <w:szCs w:val="28"/>
          <w14:ligatures w14:val="none"/>
        </w:rPr>
        <w:t>Bước 3:</w:t>
      </w:r>
      <w:r w:rsidRPr="005D1219">
        <w:rPr>
          <w:rFonts w:eastAsia="Times New Roman" w:cs="Times New Roman"/>
          <w:kern w:val="0"/>
          <w:szCs w:val="28"/>
          <w14:ligatures w14:val="none"/>
        </w:rPr>
        <w:t> Người đề nghị cấp thẻ kiểm tra, ký vào phiếu thu nhận thông tin căn cước.</w:t>
      </w:r>
    </w:p>
    <w:p w14:paraId="187F7A9C" w14:textId="77777777" w:rsidR="005D1219" w:rsidRPr="005D1219" w:rsidRDefault="005D1219" w:rsidP="00B512CD">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b/>
          <w:bCs/>
          <w:kern w:val="0"/>
          <w:szCs w:val="28"/>
          <w14:ligatures w14:val="none"/>
        </w:rPr>
        <w:t>Bước 4:</w:t>
      </w:r>
      <w:r w:rsidRPr="005D1219">
        <w:rPr>
          <w:rFonts w:eastAsia="Times New Roman" w:cs="Times New Roman"/>
          <w:kern w:val="0"/>
          <w:szCs w:val="28"/>
          <w14:ligatures w14:val="none"/>
        </w:rPr>
        <w:t> Nhận giấy hẹn trả thẻ Căn cước. Việc trả thẻ được thực hiện theo địa điểm trong giấy hẹn hoặc ở địa điểm khác nếu có yêu cầu và người này phải trả phí dịch vụ chuyển phát.</w:t>
      </w:r>
    </w:p>
    <w:p w14:paraId="6D8F71D5" w14:textId="27E6573F" w:rsidR="005D1219" w:rsidRPr="005D1219" w:rsidRDefault="00B512CD" w:rsidP="00B512CD">
      <w:pPr>
        <w:shd w:val="clear" w:color="auto" w:fill="FFFFFF"/>
        <w:spacing w:line="440" w:lineRule="atLeast"/>
        <w:ind w:firstLine="720"/>
        <w:jc w:val="both"/>
        <w:rPr>
          <w:rFonts w:eastAsia="Times New Roman" w:cs="Times New Roman"/>
          <w:kern w:val="0"/>
          <w:szCs w:val="28"/>
          <w14:ligatures w14:val="none"/>
        </w:rPr>
      </w:pPr>
      <w:r>
        <w:rPr>
          <w:rFonts w:eastAsia="Times New Roman" w:cs="Times New Roman"/>
          <w:kern w:val="0"/>
          <w:szCs w:val="28"/>
          <w14:ligatures w14:val="none"/>
        </w:rPr>
        <w:t xml:space="preserve">Người từ 14 tuổi trở lên khi cấp thẻ Căn cước </w:t>
      </w:r>
      <w:r w:rsidR="00662FEE">
        <w:rPr>
          <w:rFonts w:eastAsia="Times New Roman" w:cs="Times New Roman"/>
          <w:kern w:val="0"/>
          <w:szCs w:val="28"/>
          <w14:ligatures w14:val="none"/>
        </w:rPr>
        <w:t>phải thu thập thông tin sinh trắc học (</w:t>
      </w:r>
      <w:r w:rsidR="005D1219" w:rsidRPr="005D1219">
        <w:rPr>
          <w:rFonts w:eastAsia="Times New Roman" w:cs="Times New Roman"/>
          <w:kern w:val="0"/>
          <w:szCs w:val="28"/>
          <w14:ligatures w14:val="none"/>
        </w:rPr>
        <w:t>mống mắt</w:t>
      </w:r>
      <w:r w:rsidR="00662FEE">
        <w:rPr>
          <w:rFonts w:eastAsia="Times New Roman" w:cs="Times New Roman"/>
          <w:kern w:val="0"/>
          <w:szCs w:val="28"/>
          <w14:ligatures w14:val="none"/>
        </w:rPr>
        <w:t>)</w:t>
      </w:r>
    </w:p>
    <w:p w14:paraId="330EFD4E" w14:textId="77777777" w:rsidR="005D1219" w:rsidRPr="003E1A4D" w:rsidRDefault="005D1219" w:rsidP="00662FEE">
      <w:pPr>
        <w:pStyle w:val="Heading1"/>
        <w:ind w:firstLine="720"/>
        <w:rPr>
          <w:rFonts w:ascii="Times New Roman" w:eastAsia="Times New Roman" w:hAnsi="Times New Roman" w:cs="Times New Roman"/>
          <w:b/>
          <w:color w:val="auto"/>
        </w:rPr>
      </w:pPr>
      <w:r w:rsidRPr="003E1A4D">
        <w:rPr>
          <w:rFonts w:ascii="Times New Roman" w:eastAsia="Times New Roman" w:hAnsi="Times New Roman" w:cs="Times New Roman"/>
          <w:b/>
          <w:color w:val="auto"/>
        </w:rPr>
        <w:t>9. Thêm trường hợp phải đổi thẻ Căn cước</w:t>
      </w:r>
    </w:p>
    <w:p w14:paraId="611855CD" w14:textId="77777777" w:rsidR="005D1219" w:rsidRPr="005D1219" w:rsidRDefault="005D1219" w:rsidP="003E5A04">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t>Căn cứ Điều 24 Luật Căn cước, các trường hợp cấp đổi, cấp lại, bị thu hồi thẻ Căn cước như sau:</w:t>
      </w:r>
    </w:p>
    <w:p w14:paraId="7DA089B6" w14:textId="77777777" w:rsidR="005D1219" w:rsidRPr="005D1219" w:rsidRDefault="005D1219" w:rsidP="00662FEE">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lastRenderedPageBreak/>
        <w:t>- Trường hợp thẻ Căn cước phải cấp đổi:</w:t>
      </w:r>
    </w:p>
    <w:p w14:paraId="12D00F12" w14:textId="3F5BE644" w:rsidR="005D1219" w:rsidRPr="005D1219" w:rsidRDefault="00662FEE" w:rsidP="00662FEE">
      <w:pPr>
        <w:shd w:val="clear" w:color="auto" w:fill="FFFFFF"/>
        <w:spacing w:line="440" w:lineRule="atLeast"/>
        <w:ind w:firstLine="720"/>
        <w:jc w:val="both"/>
        <w:rPr>
          <w:rFonts w:eastAsia="Times New Roman" w:cs="Times New Roman"/>
          <w:kern w:val="0"/>
          <w:szCs w:val="28"/>
          <w14:ligatures w14:val="none"/>
        </w:rPr>
      </w:pPr>
      <w:r>
        <w:rPr>
          <w:rFonts w:eastAsia="Times New Roman" w:cs="Times New Roman"/>
          <w:kern w:val="0"/>
          <w:szCs w:val="28"/>
          <w14:ligatures w14:val="none"/>
        </w:rPr>
        <w:t xml:space="preserve">+ </w:t>
      </w:r>
      <w:r w:rsidR="005D1219" w:rsidRPr="005D1219">
        <w:rPr>
          <w:rFonts w:eastAsia="Times New Roman" w:cs="Times New Roman"/>
          <w:kern w:val="0"/>
          <w:szCs w:val="28"/>
          <w14:ligatures w14:val="none"/>
        </w:rPr>
        <w:t>Đến độ tuổi phải cấp đổi thẻ Căn cước theo khoản 1 Điều 21 Luật Căn cước: Khi công dân đủ 14 tuổi, đủ 25 tuổi, đủ 40 tuổi và đủ 60 tuổi.</w:t>
      </w:r>
    </w:p>
    <w:p w14:paraId="52DED412" w14:textId="3DCB2241" w:rsidR="005D1219" w:rsidRPr="005D1219" w:rsidRDefault="00662FEE" w:rsidP="00662FEE">
      <w:pPr>
        <w:shd w:val="clear" w:color="auto" w:fill="FFFFFF"/>
        <w:spacing w:line="440" w:lineRule="atLeast"/>
        <w:ind w:firstLine="720"/>
        <w:jc w:val="both"/>
        <w:rPr>
          <w:rFonts w:eastAsia="Times New Roman" w:cs="Times New Roman"/>
          <w:kern w:val="0"/>
          <w:szCs w:val="28"/>
          <w14:ligatures w14:val="none"/>
        </w:rPr>
      </w:pPr>
      <w:r>
        <w:rPr>
          <w:rFonts w:eastAsia="Times New Roman" w:cs="Times New Roman"/>
          <w:kern w:val="0"/>
          <w:szCs w:val="28"/>
          <w14:ligatures w14:val="none"/>
        </w:rPr>
        <w:t xml:space="preserve">+ </w:t>
      </w:r>
      <w:r w:rsidR="005D1219" w:rsidRPr="005D1219">
        <w:rPr>
          <w:rFonts w:eastAsia="Times New Roman" w:cs="Times New Roman"/>
          <w:kern w:val="0"/>
          <w:szCs w:val="28"/>
          <w14:ligatures w14:val="none"/>
        </w:rPr>
        <w:t>Thay đổi thông tin họ, chữ đệm, tên khai sinh, ngày, tháng, năm sinh.</w:t>
      </w:r>
    </w:p>
    <w:p w14:paraId="497A88A9" w14:textId="12E6DD79" w:rsidR="005D1219" w:rsidRPr="005D1219" w:rsidRDefault="00662FEE" w:rsidP="00662FEE">
      <w:pPr>
        <w:shd w:val="clear" w:color="auto" w:fill="FFFFFF"/>
        <w:spacing w:line="440" w:lineRule="atLeast"/>
        <w:ind w:firstLine="720"/>
        <w:jc w:val="both"/>
        <w:rPr>
          <w:rFonts w:eastAsia="Times New Roman" w:cs="Times New Roman"/>
          <w:kern w:val="0"/>
          <w:szCs w:val="28"/>
          <w14:ligatures w14:val="none"/>
        </w:rPr>
      </w:pPr>
      <w:r>
        <w:rPr>
          <w:rFonts w:eastAsia="Times New Roman" w:cs="Times New Roman"/>
          <w:kern w:val="0"/>
          <w:szCs w:val="28"/>
          <w14:ligatures w14:val="none"/>
        </w:rPr>
        <w:t xml:space="preserve">+ </w:t>
      </w:r>
      <w:r w:rsidR="005D1219" w:rsidRPr="005D1219">
        <w:rPr>
          <w:rFonts w:eastAsia="Times New Roman" w:cs="Times New Roman"/>
          <w:kern w:val="0"/>
          <w:szCs w:val="28"/>
          <w14:ligatures w14:val="none"/>
        </w:rPr>
        <w:t>Khi thay đổi nhân dạng, xác định lại giới tính/chuyển đổi giới tính.</w:t>
      </w:r>
    </w:p>
    <w:p w14:paraId="7CD9983A" w14:textId="24E1F842" w:rsidR="005D1219" w:rsidRPr="005D1219" w:rsidRDefault="00662FEE" w:rsidP="00662FEE">
      <w:pPr>
        <w:shd w:val="clear" w:color="auto" w:fill="FFFFFF"/>
        <w:spacing w:line="440" w:lineRule="atLeast"/>
        <w:ind w:firstLine="720"/>
        <w:jc w:val="both"/>
        <w:rPr>
          <w:rFonts w:eastAsia="Times New Roman" w:cs="Times New Roman"/>
          <w:kern w:val="0"/>
          <w:szCs w:val="28"/>
          <w14:ligatures w14:val="none"/>
        </w:rPr>
      </w:pPr>
      <w:r>
        <w:rPr>
          <w:rFonts w:eastAsia="Times New Roman" w:cs="Times New Roman"/>
          <w:kern w:val="0"/>
          <w:szCs w:val="28"/>
          <w14:ligatures w14:val="none"/>
        </w:rPr>
        <w:t xml:space="preserve">+ </w:t>
      </w:r>
      <w:r w:rsidR="005D1219" w:rsidRPr="005D1219">
        <w:rPr>
          <w:rFonts w:eastAsia="Times New Roman" w:cs="Times New Roman"/>
          <w:kern w:val="0"/>
          <w:szCs w:val="28"/>
          <w14:ligatures w14:val="none"/>
        </w:rPr>
        <w:t>Có sai sót trên thẻ Căn cước về các thông tin trên thẻ này.</w:t>
      </w:r>
    </w:p>
    <w:p w14:paraId="42B1EB4C" w14:textId="4F772C39" w:rsidR="005D1219" w:rsidRPr="005D1219" w:rsidRDefault="00662FEE" w:rsidP="00662FEE">
      <w:pPr>
        <w:shd w:val="clear" w:color="auto" w:fill="FFFFFF"/>
        <w:spacing w:line="440" w:lineRule="atLeast"/>
        <w:ind w:firstLine="720"/>
        <w:jc w:val="both"/>
        <w:rPr>
          <w:rFonts w:eastAsia="Times New Roman" w:cs="Times New Roman"/>
          <w:kern w:val="0"/>
          <w:szCs w:val="28"/>
          <w14:ligatures w14:val="none"/>
        </w:rPr>
      </w:pPr>
      <w:r>
        <w:rPr>
          <w:rFonts w:eastAsia="Times New Roman" w:cs="Times New Roman"/>
          <w:kern w:val="0"/>
          <w:szCs w:val="28"/>
          <w14:ligatures w14:val="none"/>
        </w:rPr>
        <w:t xml:space="preserve">+ </w:t>
      </w:r>
      <w:r w:rsidR="005D1219" w:rsidRPr="005D1219">
        <w:rPr>
          <w:rFonts w:eastAsia="Times New Roman" w:cs="Times New Roman"/>
          <w:kern w:val="0"/>
          <w:szCs w:val="28"/>
          <w14:ligatures w14:val="none"/>
        </w:rPr>
        <w:t>Khi thay đổi địa giới hành chính, đơn vị hành chính.</w:t>
      </w:r>
    </w:p>
    <w:p w14:paraId="3E9C90C3" w14:textId="044F9F93" w:rsidR="005D1219" w:rsidRPr="005D1219" w:rsidRDefault="00662FEE" w:rsidP="00662FEE">
      <w:pPr>
        <w:shd w:val="clear" w:color="auto" w:fill="FFFFFF"/>
        <w:spacing w:line="440" w:lineRule="atLeast"/>
        <w:ind w:firstLine="720"/>
        <w:jc w:val="both"/>
        <w:rPr>
          <w:rFonts w:eastAsia="Times New Roman" w:cs="Times New Roman"/>
          <w:kern w:val="0"/>
          <w:szCs w:val="28"/>
          <w14:ligatures w14:val="none"/>
        </w:rPr>
      </w:pPr>
      <w:r>
        <w:rPr>
          <w:rFonts w:eastAsia="Times New Roman" w:cs="Times New Roman"/>
          <w:kern w:val="0"/>
          <w:szCs w:val="28"/>
          <w14:ligatures w14:val="none"/>
        </w:rPr>
        <w:t xml:space="preserve">+ </w:t>
      </w:r>
      <w:r w:rsidR="005D1219" w:rsidRPr="005D1219">
        <w:rPr>
          <w:rFonts w:eastAsia="Times New Roman" w:cs="Times New Roman"/>
          <w:kern w:val="0"/>
          <w:szCs w:val="28"/>
          <w14:ligatures w14:val="none"/>
        </w:rPr>
        <w:t>Xác lập lại số định danh cá nhân.</w:t>
      </w:r>
    </w:p>
    <w:p w14:paraId="176A4DA0" w14:textId="300BB53D" w:rsidR="005D1219" w:rsidRPr="005D1219" w:rsidRDefault="00662FEE" w:rsidP="00662FEE">
      <w:pPr>
        <w:shd w:val="clear" w:color="auto" w:fill="FFFFFF"/>
        <w:spacing w:line="440" w:lineRule="atLeast"/>
        <w:ind w:firstLine="720"/>
        <w:jc w:val="both"/>
        <w:rPr>
          <w:rFonts w:eastAsia="Times New Roman" w:cs="Times New Roman"/>
          <w:kern w:val="0"/>
          <w:szCs w:val="28"/>
          <w14:ligatures w14:val="none"/>
        </w:rPr>
      </w:pPr>
      <w:r>
        <w:rPr>
          <w:rFonts w:eastAsia="Times New Roman" w:cs="Times New Roman"/>
          <w:kern w:val="0"/>
          <w:szCs w:val="28"/>
          <w14:ligatures w14:val="none"/>
        </w:rPr>
        <w:t xml:space="preserve">+ </w:t>
      </w:r>
      <w:r w:rsidR="005D1219" w:rsidRPr="005D1219">
        <w:rPr>
          <w:rFonts w:eastAsia="Times New Roman" w:cs="Times New Roman"/>
          <w:kern w:val="0"/>
          <w:szCs w:val="28"/>
          <w14:ligatures w14:val="none"/>
        </w:rPr>
        <w:t>Khi có yêu cầu của người được cấp thẻ Căn cước</w:t>
      </w:r>
    </w:p>
    <w:p w14:paraId="6430C339" w14:textId="77777777" w:rsidR="005D1219" w:rsidRPr="005D1219" w:rsidRDefault="005D1219" w:rsidP="00662FEE">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b/>
          <w:bCs/>
          <w:kern w:val="0"/>
          <w:szCs w:val="28"/>
          <w14:ligatures w14:val="none"/>
        </w:rPr>
        <w:t>Lưu ý:</w:t>
      </w:r>
      <w:r w:rsidRPr="005D1219">
        <w:rPr>
          <w:rFonts w:eastAsia="Times New Roman" w:cs="Times New Roman"/>
          <w:kern w:val="0"/>
          <w:szCs w:val="28"/>
          <w14:ligatures w14:val="none"/>
        </w:rPr>
        <w:t> Sẽ thu lại thẻ Căn cước công dân, thẻ Căn cước đã sử dụng trong trường hợp này.</w:t>
      </w:r>
    </w:p>
    <w:p w14:paraId="3DBE4237" w14:textId="77777777" w:rsidR="005D1219" w:rsidRPr="005D1219" w:rsidRDefault="005D1219" w:rsidP="00662FEE">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t>- Trường hợp được cấp lại thẻ: Khi chưa đến tuổi phải đổi thẻ Căn cước thì sẽ được cấp lại thẻ Căn cước trong các trường hợp sau đây:</w:t>
      </w:r>
    </w:p>
    <w:p w14:paraId="46FF1005" w14:textId="2054AA7A" w:rsidR="005D1219" w:rsidRPr="005D1219" w:rsidRDefault="00662FEE" w:rsidP="00662FEE">
      <w:pPr>
        <w:shd w:val="clear" w:color="auto" w:fill="FFFFFF"/>
        <w:spacing w:line="440" w:lineRule="atLeast"/>
        <w:ind w:firstLine="720"/>
        <w:jc w:val="both"/>
        <w:rPr>
          <w:rFonts w:eastAsia="Times New Roman" w:cs="Times New Roman"/>
          <w:kern w:val="0"/>
          <w:szCs w:val="28"/>
          <w14:ligatures w14:val="none"/>
        </w:rPr>
      </w:pPr>
      <w:r>
        <w:rPr>
          <w:rFonts w:eastAsia="Times New Roman" w:cs="Times New Roman"/>
          <w:kern w:val="0"/>
          <w:szCs w:val="28"/>
          <w14:ligatures w14:val="none"/>
        </w:rPr>
        <w:t xml:space="preserve">+ </w:t>
      </w:r>
      <w:r w:rsidR="005D1219" w:rsidRPr="005D1219">
        <w:rPr>
          <w:rFonts w:eastAsia="Times New Roman" w:cs="Times New Roman"/>
          <w:kern w:val="0"/>
          <w:szCs w:val="28"/>
          <w14:ligatures w14:val="none"/>
        </w:rPr>
        <w:t>Bị mất thẻ.</w:t>
      </w:r>
    </w:p>
    <w:p w14:paraId="42167A11" w14:textId="28617289" w:rsidR="005D1219" w:rsidRPr="005D1219" w:rsidRDefault="00662FEE" w:rsidP="00662FEE">
      <w:pPr>
        <w:shd w:val="clear" w:color="auto" w:fill="FFFFFF"/>
        <w:spacing w:line="440" w:lineRule="atLeast"/>
        <w:ind w:firstLine="720"/>
        <w:jc w:val="both"/>
        <w:rPr>
          <w:rFonts w:eastAsia="Times New Roman" w:cs="Times New Roman"/>
          <w:kern w:val="0"/>
          <w:szCs w:val="28"/>
          <w14:ligatures w14:val="none"/>
        </w:rPr>
      </w:pPr>
      <w:r>
        <w:rPr>
          <w:rFonts w:eastAsia="Times New Roman" w:cs="Times New Roman"/>
          <w:kern w:val="0"/>
          <w:szCs w:val="28"/>
          <w14:ligatures w14:val="none"/>
        </w:rPr>
        <w:t xml:space="preserve">+ </w:t>
      </w:r>
      <w:r w:rsidR="005D1219" w:rsidRPr="005D1219">
        <w:rPr>
          <w:rFonts w:eastAsia="Times New Roman" w:cs="Times New Roman"/>
          <w:kern w:val="0"/>
          <w:szCs w:val="28"/>
          <w14:ligatures w14:val="none"/>
        </w:rPr>
        <w:t>Bị hư hỏng thẻ đến mức độ không thể sử dụng được nữa</w:t>
      </w:r>
      <w:bookmarkStart w:id="0" w:name="_GoBack"/>
      <w:bookmarkEnd w:id="0"/>
    </w:p>
    <w:p w14:paraId="7355A761" w14:textId="41119CE1" w:rsidR="005D1219" w:rsidRPr="005D1219" w:rsidRDefault="00662FEE" w:rsidP="00662FEE">
      <w:pPr>
        <w:shd w:val="clear" w:color="auto" w:fill="FFFFFF"/>
        <w:spacing w:line="440" w:lineRule="atLeast"/>
        <w:ind w:firstLine="720"/>
        <w:jc w:val="both"/>
        <w:rPr>
          <w:rFonts w:eastAsia="Times New Roman" w:cs="Times New Roman"/>
          <w:kern w:val="0"/>
          <w:szCs w:val="28"/>
          <w14:ligatures w14:val="none"/>
        </w:rPr>
      </w:pPr>
      <w:r>
        <w:rPr>
          <w:rFonts w:eastAsia="Times New Roman" w:cs="Times New Roman"/>
          <w:kern w:val="0"/>
          <w:szCs w:val="28"/>
          <w14:ligatures w14:val="none"/>
        </w:rPr>
        <w:t xml:space="preserve">+ </w:t>
      </w:r>
      <w:r w:rsidR="005D1219" w:rsidRPr="005D1219">
        <w:rPr>
          <w:rFonts w:eastAsia="Times New Roman" w:cs="Times New Roman"/>
          <w:kern w:val="0"/>
          <w:szCs w:val="28"/>
          <w14:ligatures w14:val="none"/>
        </w:rPr>
        <w:t>Công dân được trở lại quốc tịch Việt Nam.</w:t>
      </w:r>
    </w:p>
    <w:p w14:paraId="38031FD6" w14:textId="77777777" w:rsidR="005D1219" w:rsidRPr="00662FEE" w:rsidRDefault="005D1219" w:rsidP="00662FEE">
      <w:pPr>
        <w:shd w:val="clear" w:color="auto" w:fill="FFFFFF"/>
        <w:spacing w:line="440" w:lineRule="atLeast"/>
        <w:ind w:firstLine="720"/>
        <w:jc w:val="both"/>
        <w:rPr>
          <w:rFonts w:eastAsia="Times New Roman" w:cs="Times New Roman"/>
          <w:i/>
          <w:kern w:val="0"/>
          <w:szCs w:val="28"/>
          <w14:ligatures w14:val="none"/>
        </w:rPr>
      </w:pPr>
      <w:r w:rsidRPr="00662FEE">
        <w:rPr>
          <w:rFonts w:eastAsia="Times New Roman" w:cs="Times New Roman"/>
          <w:b/>
          <w:bCs/>
          <w:i/>
          <w:kern w:val="0"/>
          <w:szCs w:val="28"/>
          <w14:ligatures w14:val="none"/>
        </w:rPr>
        <w:t>Lưu ý</w:t>
      </w:r>
      <w:r w:rsidRPr="00662FEE">
        <w:rPr>
          <w:rFonts w:eastAsia="Times New Roman" w:cs="Times New Roman"/>
          <w:i/>
          <w:kern w:val="0"/>
          <w:szCs w:val="28"/>
          <w14:ligatures w14:val="none"/>
        </w:rPr>
        <w:t>: Trừ trường hợp cấp thẻ Căn cước cấp đổi thẻ Căn cước khi đủ 14 tuổi, 25 tuổi, 40 tuổi và 60 tuổi. Trường hợp này có thể làm online trên cổng dịch vụ công hoặc đến trực tiếp nơi cấp thẻ để thực hiện.</w:t>
      </w:r>
    </w:p>
    <w:p w14:paraId="6AE92849" w14:textId="77777777" w:rsidR="005D1219" w:rsidRPr="003E1A4D" w:rsidRDefault="005D1219" w:rsidP="00662FEE">
      <w:pPr>
        <w:pStyle w:val="Heading1"/>
        <w:ind w:firstLine="720"/>
        <w:rPr>
          <w:rFonts w:ascii="Times New Roman" w:eastAsia="Times New Roman" w:hAnsi="Times New Roman" w:cs="Times New Roman"/>
          <w:b/>
          <w:color w:val="auto"/>
        </w:rPr>
      </w:pPr>
      <w:r w:rsidRPr="003E1A4D">
        <w:rPr>
          <w:rFonts w:ascii="Times New Roman" w:eastAsia="Times New Roman" w:hAnsi="Times New Roman" w:cs="Times New Roman"/>
          <w:b/>
          <w:color w:val="auto"/>
        </w:rPr>
        <w:t>10. Rút ngắn thời gian cấp lại thẻ Căn cước</w:t>
      </w:r>
    </w:p>
    <w:p w14:paraId="0DBB66AB" w14:textId="4DFA3C01" w:rsidR="005D1219" w:rsidRPr="005D1219" w:rsidRDefault="005D1219" w:rsidP="003E5A04">
      <w:pPr>
        <w:shd w:val="clear" w:color="auto" w:fill="FFFFFF"/>
        <w:spacing w:line="440" w:lineRule="atLeast"/>
        <w:ind w:firstLine="720"/>
        <w:jc w:val="both"/>
        <w:rPr>
          <w:rFonts w:eastAsia="Times New Roman" w:cs="Times New Roman"/>
          <w:kern w:val="0"/>
          <w:szCs w:val="28"/>
          <w14:ligatures w14:val="none"/>
        </w:rPr>
      </w:pPr>
      <w:r w:rsidRPr="005D1219">
        <w:rPr>
          <w:rFonts w:eastAsia="Times New Roman" w:cs="Times New Roman"/>
          <w:kern w:val="0"/>
          <w:szCs w:val="28"/>
          <w14:ligatures w14:val="none"/>
        </w:rPr>
        <w:t>Theo Điều 26 Luật Căn cước, thời hạn cấp, cấp đổi, cấp lại thẻ Căn cước là 07 ngày làm việc kể từ ngày nhận đủ hồ sơ hợp lệ.</w:t>
      </w:r>
      <w:r w:rsidR="00662FEE">
        <w:rPr>
          <w:rFonts w:eastAsia="Times New Roman" w:cs="Times New Roman"/>
          <w:kern w:val="0"/>
          <w:szCs w:val="28"/>
          <w14:ligatures w14:val="none"/>
        </w:rPr>
        <w:t>/.</w:t>
      </w:r>
    </w:p>
    <w:p w14:paraId="6A48C024" w14:textId="77777777" w:rsidR="00FA694B" w:rsidRDefault="00FA694B">
      <w:pPr>
        <w:rPr>
          <w:rFonts w:cs="Times New Roman"/>
          <w:szCs w:val="28"/>
        </w:rPr>
      </w:pPr>
    </w:p>
    <w:sectPr w:rsidR="00FA694B" w:rsidSect="00662FEE">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32138"/>
    <w:multiLevelType w:val="hybridMultilevel"/>
    <w:tmpl w:val="F4F0643E"/>
    <w:lvl w:ilvl="0" w:tplc="EF4CE2BC">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19"/>
    <w:rsid w:val="00114BCC"/>
    <w:rsid w:val="001236F7"/>
    <w:rsid w:val="001807F7"/>
    <w:rsid w:val="003E1A4D"/>
    <w:rsid w:val="003E5A04"/>
    <w:rsid w:val="004D0B49"/>
    <w:rsid w:val="00521B26"/>
    <w:rsid w:val="005D1219"/>
    <w:rsid w:val="00662FEE"/>
    <w:rsid w:val="00665329"/>
    <w:rsid w:val="00834233"/>
    <w:rsid w:val="00B512CD"/>
    <w:rsid w:val="00CB5A7D"/>
    <w:rsid w:val="00D035B1"/>
    <w:rsid w:val="00DD7497"/>
    <w:rsid w:val="00F45225"/>
    <w:rsid w:val="00FA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11C4"/>
  <w15:chartTrackingRefBased/>
  <w15:docId w15:val="{7514BAE9-89DE-4DF6-90FF-51FC1C8E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1A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D1219"/>
    <w:pPr>
      <w:spacing w:before="100" w:beforeAutospacing="1" w:after="100" w:afterAutospacing="1"/>
      <w:outlineLvl w:val="1"/>
    </w:pPr>
    <w:rPr>
      <w:rFonts w:eastAsia="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1219"/>
    <w:rPr>
      <w:rFonts w:eastAsia="Times New Roman" w:cs="Times New Roman"/>
      <w:b/>
      <w:bCs/>
      <w:kern w:val="0"/>
      <w:sz w:val="36"/>
      <w:szCs w:val="36"/>
      <w14:ligatures w14:val="none"/>
    </w:rPr>
  </w:style>
  <w:style w:type="paragraph" w:styleId="NormalWeb">
    <w:name w:val="Normal (Web)"/>
    <w:basedOn w:val="Normal"/>
    <w:uiPriority w:val="99"/>
    <w:semiHidden/>
    <w:unhideWhenUsed/>
    <w:rsid w:val="005D1219"/>
    <w:pPr>
      <w:spacing w:before="100" w:beforeAutospacing="1" w:after="100" w:afterAutospacing="1"/>
    </w:pPr>
    <w:rPr>
      <w:rFonts w:eastAsia="Times New Roman" w:cs="Times New Roman"/>
      <w:kern w:val="0"/>
      <w:sz w:val="24"/>
      <w:szCs w:val="24"/>
      <w14:ligatures w14:val="none"/>
    </w:rPr>
  </w:style>
  <w:style w:type="character" w:styleId="Strong">
    <w:name w:val="Strong"/>
    <w:basedOn w:val="DefaultParagraphFont"/>
    <w:uiPriority w:val="22"/>
    <w:qFormat/>
    <w:rsid w:val="005D1219"/>
    <w:rPr>
      <w:b/>
      <w:bCs/>
    </w:rPr>
  </w:style>
  <w:style w:type="character" w:styleId="Hyperlink">
    <w:name w:val="Hyperlink"/>
    <w:basedOn w:val="DefaultParagraphFont"/>
    <w:uiPriority w:val="99"/>
    <w:semiHidden/>
    <w:unhideWhenUsed/>
    <w:rsid w:val="005D1219"/>
    <w:rPr>
      <w:color w:val="0000FF"/>
      <w:u w:val="single"/>
    </w:rPr>
  </w:style>
  <w:style w:type="character" w:styleId="Emphasis">
    <w:name w:val="Emphasis"/>
    <w:basedOn w:val="DefaultParagraphFont"/>
    <w:uiPriority w:val="20"/>
    <w:qFormat/>
    <w:rsid w:val="005D1219"/>
    <w:rPr>
      <w:i/>
      <w:iCs/>
    </w:rPr>
  </w:style>
  <w:style w:type="character" w:customStyle="1" w:styleId="Heading1Char">
    <w:name w:val="Heading 1 Char"/>
    <w:basedOn w:val="DefaultParagraphFont"/>
    <w:link w:val="Heading1"/>
    <w:uiPriority w:val="9"/>
    <w:rsid w:val="003E1A4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E1A4D"/>
  </w:style>
  <w:style w:type="paragraph" w:styleId="ListParagraph">
    <w:name w:val="List Paragraph"/>
    <w:basedOn w:val="Normal"/>
    <w:uiPriority w:val="34"/>
    <w:qFormat/>
    <w:rsid w:val="00B51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vietnam.vn/tu-phap/luat-can-cuoc-cong-dan-91372-d1.html" TargetMode="External"/><Relationship Id="rId5" Type="http://schemas.openxmlformats.org/officeDocument/2006/relationships/hyperlink" Target="https://luatvietnam.vn/tu-phap/luat-can-cuoc-moi-nhat-2023-so-26-2023-qh15-284802-d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11</cp:revision>
  <dcterms:created xsi:type="dcterms:W3CDTF">2024-03-03T14:08:00Z</dcterms:created>
  <dcterms:modified xsi:type="dcterms:W3CDTF">2024-03-06T03:52:00Z</dcterms:modified>
</cp:coreProperties>
</file>